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77C0" w:rsidRDefault="000F77C0" w:rsidP="0025384F">
      <w:pPr>
        <w:rPr>
          <w:b/>
          <w:caps/>
        </w:rPr>
      </w:pPr>
      <w:bookmarkStart w:id="0" w:name="_GoBack"/>
      <w:bookmarkEnd w:id="0"/>
      <w:r w:rsidRPr="000F77C0">
        <w:rPr>
          <w:b/>
          <w:caps/>
        </w:rPr>
        <w:t>Témata prevence – tabulky</w:t>
      </w:r>
      <w:r w:rsidR="009C302E">
        <w:rPr>
          <w:b/>
          <w:caps/>
        </w:rPr>
        <w:t xml:space="preserve"> </w:t>
      </w:r>
    </w:p>
    <w:p w:rsidR="00227C22" w:rsidRDefault="00227C22" w:rsidP="0025384F">
      <w:pPr>
        <w:rPr>
          <w:b/>
          <w:caps/>
        </w:rPr>
      </w:pPr>
    </w:p>
    <w:p w:rsidR="00227C22" w:rsidRDefault="00227C22" w:rsidP="0025384F">
      <w:pPr>
        <w:rPr>
          <w:b/>
        </w:rPr>
      </w:pPr>
      <w:r>
        <w:rPr>
          <w:b/>
        </w:rPr>
        <w:t>I. STUPEŇ</w:t>
      </w:r>
    </w:p>
    <w:p w:rsidR="0025384F" w:rsidRDefault="0025384F" w:rsidP="0025384F">
      <w:pPr>
        <w:rPr>
          <w:b/>
        </w:rPr>
      </w:pPr>
      <w:r>
        <w:rPr>
          <w:b/>
        </w:rPr>
        <w:t>1.</w:t>
      </w:r>
      <w:r w:rsidR="009C302E">
        <w:rPr>
          <w:b/>
        </w:rPr>
        <w:t xml:space="preserve"> </w:t>
      </w:r>
      <w:r>
        <w:rPr>
          <w:b/>
        </w:rPr>
        <w:t>ročník</w:t>
      </w:r>
    </w:p>
    <w:p w:rsidR="0025384F" w:rsidRPr="002E5256" w:rsidRDefault="0025384F" w:rsidP="0025384F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1"/>
        <w:gridCol w:w="7717"/>
      </w:tblGrid>
      <w:tr w:rsidR="0025384F" w:rsidRPr="00E63B17" w:rsidTr="00CF1B70">
        <w:tc>
          <w:tcPr>
            <w:tcW w:w="0" w:type="auto"/>
            <w:shd w:val="clear" w:color="auto" w:fill="D9D9D9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  <w:r w:rsidRPr="009872F7">
              <w:rPr>
                <w:rFonts w:eastAsia="Calibri"/>
                <w:b/>
              </w:rPr>
              <w:t>Předmět</w:t>
            </w:r>
          </w:p>
        </w:tc>
        <w:tc>
          <w:tcPr>
            <w:tcW w:w="0" w:type="auto"/>
            <w:shd w:val="clear" w:color="auto" w:fill="D9D9D9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  <w:r w:rsidRPr="009872F7">
              <w:rPr>
                <w:rFonts w:eastAsia="Calibri"/>
                <w:b/>
              </w:rPr>
              <w:t>Témata prevence</w:t>
            </w:r>
          </w:p>
        </w:tc>
      </w:tr>
      <w:tr w:rsidR="0025384F" w:rsidRPr="00E63B17" w:rsidTr="00CF1B70"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  <w:r w:rsidRPr="009872F7">
              <w:rPr>
                <w:rFonts w:eastAsia="Calibri"/>
                <w:b/>
              </w:rPr>
              <w:t>Český jazyk</w:t>
            </w:r>
          </w:p>
        </w:tc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 xml:space="preserve">Tolerance, spolupráce (jedinečnost každého člověka, individuální schopnosti). </w:t>
            </w:r>
          </w:p>
        </w:tc>
      </w:tr>
      <w:tr w:rsidR="0025384F" w:rsidRPr="00E63B17" w:rsidTr="00CF1B70">
        <w:tc>
          <w:tcPr>
            <w:tcW w:w="0" w:type="auto"/>
            <w:vMerge w:val="restart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  <w:r w:rsidRPr="009872F7">
              <w:rPr>
                <w:rFonts w:eastAsia="Calibri"/>
                <w:b/>
              </w:rPr>
              <w:t>Prvouka</w:t>
            </w:r>
          </w:p>
        </w:tc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Zdravý životní styl (hygienické návyky, nemoc, zásady správné výživy).</w:t>
            </w:r>
          </w:p>
        </w:tc>
      </w:tr>
      <w:tr w:rsidR="0025384F" w:rsidRPr="00E63B17" w:rsidTr="00CF1B70">
        <w:tc>
          <w:tcPr>
            <w:tcW w:w="0" w:type="auto"/>
            <w:vMerge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</w:p>
        </w:tc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Bezpečné chování (chování v dopravních prostředcích, bezpečné chování chodců, řešení problémových krizových situací).</w:t>
            </w:r>
          </w:p>
        </w:tc>
      </w:tr>
      <w:tr w:rsidR="0025384F" w:rsidRPr="00E63B17" w:rsidTr="00CF1B70"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  <w:r w:rsidRPr="009872F7">
              <w:rPr>
                <w:rFonts w:eastAsia="Calibri"/>
                <w:b/>
              </w:rPr>
              <w:t>Tělesná výchova</w:t>
            </w:r>
          </w:p>
        </w:tc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Kooperace ve skupině (význam spolupráce při sportovních činnostech).</w:t>
            </w:r>
          </w:p>
        </w:tc>
      </w:tr>
    </w:tbl>
    <w:p w:rsidR="0025384F" w:rsidRPr="006D20F5" w:rsidRDefault="0025384F" w:rsidP="0025384F">
      <w:pPr>
        <w:pStyle w:val="Bezmezer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6D20F5">
        <w:rPr>
          <w:rFonts w:ascii="Times New Roman" w:hAnsi="Times New Roman"/>
          <w:sz w:val="24"/>
          <w:szCs w:val="24"/>
        </w:rPr>
        <w:t>adaptační pobyty pro 1.</w:t>
      </w:r>
      <w:r w:rsidR="009C302E">
        <w:rPr>
          <w:rFonts w:ascii="Times New Roman" w:hAnsi="Times New Roman"/>
          <w:sz w:val="24"/>
          <w:szCs w:val="24"/>
        </w:rPr>
        <w:t xml:space="preserve"> </w:t>
      </w:r>
      <w:r w:rsidRPr="006D20F5">
        <w:rPr>
          <w:rFonts w:ascii="Times New Roman" w:hAnsi="Times New Roman"/>
          <w:sz w:val="24"/>
          <w:szCs w:val="24"/>
        </w:rPr>
        <w:t>třídy (zdravé formování kolektivu)</w:t>
      </w:r>
    </w:p>
    <w:p w:rsidR="0025384F" w:rsidRPr="002E5256" w:rsidRDefault="0025384F" w:rsidP="0025384F">
      <w:pPr>
        <w:pStyle w:val="Bezmezer"/>
        <w:numPr>
          <w:ilvl w:val="0"/>
          <w:numId w:val="1"/>
        </w:numPr>
        <w:rPr>
          <w:b/>
          <w:u w:val="single"/>
        </w:rPr>
      </w:pPr>
      <w:r w:rsidRPr="006D20F5">
        <w:rPr>
          <w:rFonts w:ascii="Times New Roman" w:hAnsi="Times New Roman"/>
          <w:sz w:val="24"/>
          <w:szCs w:val="24"/>
        </w:rPr>
        <w:t>projekty „Světový den výživy“ a „Den bezpečnosti“</w:t>
      </w:r>
      <w:r>
        <w:rPr>
          <w:rFonts w:ascii="Times New Roman" w:hAnsi="Times New Roman"/>
          <w:sz w:val="24"/>
          <w:szCs w:val="24"/>
        </w:rPr>
        <w:t xml:space="preserve"> </w:t>
      </w:r>
      <w:r w:rsidRPr="006D20F5">
        <w:rPr>
          <w:rFonts w:ascii="Times New Roman" w:hAnsi="Times New Roman"/>
          <w:sz w:val="24"/>
          <w:szCs w:val="24"/>
        </w:rPr>
        <w:t>(Neztratím se?</w:t>
      </w:r>
      <w:r>
        <w:rPr>
          <w:rFonts w:ascii="Times New Roman" w:hAnsi="Times New Roman"/>
          <w:sz w:val="24"/>
          <w:szCs w:val="24"/>
        </w:rPr>
        <w:t xml:space="preserve"> Neztratím!</w:t>
      </w:r>
      <w:r w:rsidRPr="006D20F5">
        <w:rPr>
          <w:rFonts w:ascii="Times New Roman" w:hAnsi="Times New Roman"/>
          <w:sz w:val="24"/>
          <w:szCs w:val="24"/>
        </w:rPr>
        <w:t>), „Zákupské sportovní hry“</w:t>
      </w:r>
    </w:p>
    <w:p w:rsidR="0025384F" w:rsidRPr="002E5256" w:rsidRDefault="0025384F" w:rsidP="0025384F">
      <w:pPr>
        <w:pStyle w:val="Bezmezer"/>
        <w:rPr>
          <w:b/>
          <w:u w:val="single"/>
        </w:rPr>
      </w:pPr>
    </w:p>
    <w:p w:rsidR="0025384F" w:rsidRDefault="0025384F" w:rsidP="0025384F">
      <w:pPr>
        <w:rPr>
          <w:b/>
        </w:rPr>
      </w:pPr>
      <w:r>
        <w:rPr>
          <w:b/>
        </w:rPr>
        <w:t>2.</w:t>
      </w:r>
      <w:r w:rsidR="009C302E">
        <w:rPr>
          <w:b/>
        </w:rPr>
        <w:t xml:space="preserve"> </w:t>
      </w:r>
      <w:r>
        <w:rPr>
          <w:b/>
        </w:rPr>
        <w:t>ročník</w:t>
      </w:r>
    </w:p>
    <w:p w:rsidR="0025384F" w:rsidRPr="002E5256" w:rsidRDefault="0025384F" w:rsidP="0025384F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1"/>
        <w:gridCol w:w="7477"/>
      </w:tblGrid>
      <w:tr w:rsidR="0025384F" w:rsidRPr="00E63B17" w:rsidTr="00CF1B70">
        <w:tc>
          <w:tcPr>
            <w:tcW w:w="0" w:type="auto"/>
            <w:shd w:val="clear" w:color="auto" w:fill="D9D9D9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  <w:r w:rsidRPr="009872F7">
              <w:rPr>
                <w:rFonts w:eastAsia="Calibri"/>
                <w:b/>
              </w:rPr>
              <w:t>Předmět</w:t>
            </w:r>
          </w:p>
        </w:tc>
        <w:tc>
          <w:tcPr>
            <w:tcW w:w="0" w:type="auto"/>
            <w:shd w:val="clear" w:color="auto" w:fill="D9D9D9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  <w:r w:rsidRPr="009872F7">
              <w:rPr>
                <w:rFonts w:eastAsia="Calibri"/>
                <w:b/>
              </w:rPr>
              <w:t>Témata prevence</w:t>
            </w:r>
          </w:p>
        </w:tc>
      </w:tr>
      <w:tr w:rsidR="0025384F" w:rsidRPr="00E63B17" w:rsidTr="00CF1B70">
        <w:tc>
          <w:tcPr>
            <w:tcW w:w="0" w:type="auto"/>
            <w:vMerge w:val="restart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  <w:r w:rsidRPr="009872F7">
              <w:rPr>
                <w:rFonts w:eastAsia="Calibri"/>
                <w:b/>
              </w:rPr>
              <w:t>Český jazyk</w:t>
            </w:r>
          </w:p>
        </w:tc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 xml:space="preserve">Tolerance (co o sobě vím a co ne, vytváření vztahu ve skupině). </w:t>
            </w:r>
          </w:p>
        </w:tc>
      </w:tr>
      <w:tr w:rsidR="0025384F" w:rsidRPr="00E63B17" w:rsidTr="00CF1B70">
        <w:tc>
          <w:tcPr>
            <w:tcW w:w="0" w:type="auto"/>
            <w:vMerge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</w:p>
        </w:tc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Kulturní odlišnosti (rozvoj spolupráce s jinými lidmi bez ohledu na odlišnosti lidí).</w:t>
            </w:r>
          </w:p>
        </w:tc>
      </w:tr>
      <w:tr w:rsidR="0025384F" w:rsidRPr="00E63B17" w:rsidTr="00CF1B70">
        <w:tc>
          <w:tcPr>
            <w:tcW w:w="0" w:type="auto"/>
            <w:vMerge w:val="restart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  <w:r w:rsidRPr="009872F7">
              <w:rPr>
                <w:rFonts w:eastAsia="Calibri"/>
                <w:b/>
              </w:rPr>
              <w:t>Prvouka</w:t>
            </w:r>
          </w:p>
        </w:tc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Zdravý životní styl (nemoc, úraz, význam péče o zdraví, jídelníček zdravé výživy).</w:t>
            </w:r>
          </w:p>
        </w:tc>
      </w:tr>
      <w:tr w:rsidR="0025384F" w:rsidRPr="00E63B17" w:rsidTr="00CF1B70">
        <w:tc>
          <w:tcPr>
            <w:tcW w:w="0" w:type="auto"/>
            <w:vMerge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</w:p>
        </w:tc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Bezpečné chování (respektování světelné signalizace, důležitá telefonní čísla).</w:t>
            </w:r>
          </w:p>
        </w:tc>
      </w:tr>
      <w:tr w:rsidR="0025384F" w:rsidRPr="00E63B17" w:rsidTr="00CF1B70">
        <w:tc>
          <w:tcPr>
            <w:tcW w:w="0" w:type="auto"/>
            <w:vMerge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</w:p>
        </w:tc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Volný čas (vhodné a nevhodné trávení volného času, prevence záškoláctví).</w:t>
            </w:r>
          </w:p>
        </w:tc>
      </w:tr>
      <w:tr w:rsidR="0025384F" w:rsidRPr="00E63B17" w:rsidTr="00CF1B70">
        <w:tc>
          <w:tcPr>
            <w:tcW w:w="0" w:type="auto"/>
            <w:vMerge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</w:p>
        </w:tc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Vztahy mezi lidmi (zvyky a tradice).</w:t>
            </w:r>
          </w:p>
        </w:tc>
      </w:tr>
      <w:tr w:rsidR="0025384F" w:rsidRPr="00E63B17" w:rsidTr="00CF1B70">
        <w:tc>
          <w:tcPr>
            <w:tcW w:w="0" w:type="auto"/>
            <w:vMerge w:val="restart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  <w:r w:rsidRPr="009872F7">
              <w:rPr>
                <w:rFonts w:eastAsia="Calibri"/>
                <w:b/>
              </w:rPr>
              <w:t>Tělesná výchova</w:t>
            </w:r>
          </w:p>
        </w:tc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Tolerance (respektování handicapovaných osob).</w:t>
            </w:r>
          </w:p>
        </w:tc>
      </w:tr>
      <w:tr w:rsidR="0025384F" w:rsidRPr="00E63B17" w:rsidTr="00CF1B70">
        <w:tc>
          <w:tcPr>
            <w:tcW w:w="0" w:type="auto"/>
            <w:vMerge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</w:p>
        </w:tc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Zdravý životní styl (pohyb jako součást každodenního života).</w:t>
            </w:r>
          </w:p>
        </w:tc>
      </w:tr>
    </w:tbl>
    <w:p w:rsidR="0025384F" w:rsidRDefault="0025384F" w:rsidP="0025384F">
      <w:pPr>
        <w:pStyle w:val="Bezmezer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2E5256">
        <w:rPr>
          <w:rFonts w:ascii="Times New Roman" w:hAnsi="Times New Roman"/>
          <w:sz w:val="24"/>
          <w:szCs w:val="24"/>
        </w:rPr>
        <w:t>projekty „Světový den výživy“ a „Den bezpečnosti“ (Bezpečí a nebezpečí), „Škola za školou“ (nocování ve škole), „Rok v proměnách“ (zvyky a tradice), „Zákupské sportovní hry“</w:t>
      </w:r>
    </w:p>
    <w:p w:rsidR="0025384F" w:rsidRPr="002E5256" w:rsidRDefault="0025384F" w:rsidP="0025384F">
      <w:pPr>
        <w:pStyle w:val="Bezmezer"/>
        <w:rPr>
          <w:rFonts w:ascii="Times New Roman" w:hAnsi="Times New Roman"/>
          <w:sz w:val="24"/>
          <w:szCs w:val="24"/>
        </w:rPr>
      </w:pPr>
    </w:p>
    <w:p w:rsidR="0025384F" w:rsidRDefault="0025384F" w:rsidP="0025384F">
      <w:pPr>
        <w:rPr>
          <w:b/>
        </w:rPr>
      </w:pPr>
      <w:r>
        <w:rPr>
          <w:b/>
        </w:rPr>
        <w:t>3.</w:t>
      </w:r>
      <w:r w:rsidR="009C302E">
        <w:rPr>
          <w:b/>
        </w:rPr>
        <w:t xml:space="preserve"> </w:t>
      </w:r>
      <w:r>
        <w:rPr>
          <w:b/>
        </w:rPr>
        <w:t>ročník</w:t>
      </w:r>
    </w:p>
    <w:p w:rsidR="0025384F" w:rsidRDefault="0025384F" w:rsidP="0025384F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1"/>
        <w:gridCol w:w="7827"/>
      </w:tblGrid>
      <w:tr w:rsidR="0025384F" w:rsidRPr="00E63B17" w:rsidTr="00CF1B70">
        <w:tc>
          <w:tcPr>
            <w:tcW w:w="0" w:type="auto"/>
            <w:shd w:val="clear" w:color="auto" w:fill="D9D9D9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  <w:r w:rsidRPr="009872F7">
              <w:rPr>
                <w:rFonts w:eastAsia="Calibri"/>
                <w:b/>
              </w:rPr>
              <w:t>Předmět</w:t>
            </w:r>
          </w:p>
        </w:tc>
        <w:tc>
          <w:tcPr>
            <w:tcW w:w="0" w:type="auto"/>
            <w:shd w:val="clear" w:color="auto" w:fill="D9D9D9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  <w:r w:rsidRPr="009872F7">
              <w:rPr>
                <w:rFonts w:eastAsia="Calibri"/>
                <w:b/>
              </w:rPr>
              <w:t>Témata prevence</w:t>
            </w:r>
          </w:p>
        </w:tc>
      </w:tr>
      <w:tr w:rsidR="0025384F" w:rsidRPr="00E63B17" w:rsidTr="00CF1B70">
        <w:tc>
          <w:tcPr>
            <w:tcW w:w="0" w:type="auto"/>
            <w:vMerge w:val="restart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  <w:r w:rsidRPr="009872F7">
              <w:rPr>
                <w:rFonts w:eastAsia="Calibri"/>
                <w:b/>
              </w:rPr>
              <w:t>Český jazyk</w:t>
            </w:r>
          </w:p>
        </w:tc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Mezilidské vztahy (uvědomování si výhod lidských odlišností).</w:t>
            </w:r>
          </w:p>
        </w:tc>
      </w:tr>
      <w:tr w:rsidR="0025384F" w:rsidRPr="00E63B17" w:rsidTr="00CF1B70">
        <w:tc>
          <w:tcPr>
            <w:tcW w:w="0" w:type="auto"/>
            <w:vMerge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</w:p>
        </w:tc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Kulturní odlišnosti (jednota tělesné a duševní stránky člověka v souvislosti s jednotlivými etniky).</w:t>
            </w:r>
          </w:p>
        </w:tc>
      </w:tr>
      <w:tr w:rsidR="0025384F" w:rsidRPr="00E63B17" w:rsidTr="00CF1B70">
        <w:tc>
          <w:tcPr>
            <w:tcW w:w="0" w:type="auto"/>
            <w:vMerge w:val="restart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  <w:r w:rsidRPr="009872F7">
              <w:rPr>
                <w:rFonts w:eastAsia="Calibri"/>
                <w:b/>
              </w:rPr>
              <w:t>Prvouka</w:t>
            </w:r>
          </w:p>
        </w:tc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Rodina (respektování odlišností, úplná a neúplná rodina, dětské domovy).</w:t>
            </w:r>
          </w:p>
        </w:tc>
      </w:tr>
      <w:tr w:rsidR="0025384F" w:rsidRPr="00E63B17" w:rsidTr="00CF1B70">
        <w:tc>
          <w:tcPr>
            <w:tcW w:w="0" w:type="auto"/>
            <w:vMerge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</w:p>
        </w:tc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Bezpečné chování (bezpečná a nebezpečná místa, předcházení nebezpečí).</w:t>
            </w:r>
          </w:p>
        </w:tc>
      </w:tr>
      <w:tr w:rsidR="0025384F" w:rsidRPr="00E63B17" w:rsidTr="00CF1B70">
        <w:tc>
          <w:tcPr>
            <w:tcW w:w="0" w:type="auto"/>
            <w:vMerge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</w:p>
        </w:tc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Zdravý životní styl (pitný režim, význam odpočinku, příznaky nemocí, zásady užívání léků, nebezpečí kouření a užívání návykových látek, ohrožení vlastního zdraví).</w:t>
            </w:r>
          </w:p>
        </w:tc>
      </w:tr>
      <w:tr w:rsidR="0025384F" w:rsidRPr="00E63B17" w:rsidTr="00CF1B70">
        <w:tc>
          <w:tcPr>
            <w:tcW w:w="0" w:type="auto"/>
            <w:vMerge w:val="restart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  <w:r w:rsidRPr="009872F7">
              <w:rPr>
                <w:rFonts w:eastAsia="Calibri"/>
                <w:b/>
              </w:rPr>
              <w:t>Tělesná výchova</w:t>
            </w:r>
          </w:p>
        </w:tc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Sebepoznávání (zhodnocení vlastního výkonu, určení míry zlepšení).</w:t>
            </w:r>
          </w:p>
        </w:tc>
      </w:tr>
      <w:tr w:rsidR="0025384F" w:rsidRPr="00E63B17" w:rsidTr="00CF1B70">
        <w:tc>
          <w:tcPr>
            <w:tcW w:w="0" w:type="auto"/>
            <w:vMerge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</w:p>
        </w:tc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Kooperace (přijetí role v týmu).</w:t>
            </w:r>
          </w:p>
        </w:tc>
      </w:tr>
      <w:tr w:rsidR="0025384F" w:rsidRPr="00E63B17" w:rsidTr="00CF1B70"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  <w:r w:rsidRPr="009872F7">
              <w:rPr>
                <w:rFonts w:eastAsia="Calibri"/>
                <w:b/>
              </w:rPr>
              <w:lastRenderedPageBreak/>
              <w:t>Anglický jazyk</w:t>
            </w:r>
          </w:p>
        </w:tc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Tradice a zvyky Velké Británie.</w:t>
            </w:r>
          </w:p>
        </w:tc>
      </w:tr>
    </w:tbl>
    <w:p w:rsidR="0025384F" w:rsidRDefault="0025384F" w:rsidP="0025384F">
      <w:pPr>
        <w:pStyle w:val="Bezmezer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2E5256">
        <w:rPr>
          <w:rFonts w:ascii="Times New Roman" w:hAnsi="Times New Roman"/>
          <w:sz w:val="24"/>
          <w:szCs w:val="24"/>
        </w:rPr>
        <w:t xml:space="preserve">projekty „Světový den výživy“ a „Den bezpečnosti“ (Počítej se </w:t>
      </w:r>
      <w:proofErr w:type="gramStart"/>
      <w:r w:rsidRPr="002E5256">
        <w:rPr>
          <w:rFonts w:ascii="Times New Roman" w:hAnsi="Times New Roman"/>
          <w:sz w:val="24"/>
          <w:szCs w:val="24"/>
        </w:rPr>
        <w:t>vším.- linky</w:t>
      </w:r>
      <w:proofErr w:type="gramEnd"/>
      <w:r w:rsidRPr="002E5256">
        <w:rPr>
          <w:rFonts w:ascii="Times New Roman" w:hAnsi="Times New Roman"/>
          <w:sz w:val="24"/>
          <w:szCs w:val="24"/>
        </w:rPr>
        <w:t xml:space="preserve"> tísňového volání), Rok v proměnách“ (zvyky a tradice), „Zákupské sportovní hry“</w:t>
      </w:r>
    </w:p>
    <w:p w:rsidR="0025384F" w:rsidRPr="002E5256" w:rsidRDefault="0025384F" w:rsidP="0025384F">
      <w:pPr>
        <w:pStyle w:val="Bezmezer"/>
        <w:rPr>
          <w:rFonts w:ascii="Times New Roman" w:hAnsi="Times New Roman"/>
          <w:sz w:val="24"/>
          <w:szCs w:val="24"/>
        </w:rPr>
      </w:pPr>
    </w:p>
    <w:p w:rsidR="0025384F" w:rsidRDefault="0025384F" w:rsidP="0025384F">
      <w:pPr>
        <w:rPr>
          <w:b/>
        </w:rPr>
      </w:pPr>
      <w:r>
        <w:rPr>
          <w:b/>
        </w:rPr>
        <w:t>4.</w:t>
      </w:r>
      <w:r w:rsidR="009C302E">
        <w:rPr>
          <w:b/>
        </w:rPr>
        <w:t xml:space="preserve"> </w:t>
      </w:r>
      <w:r>
        <w:rPr>
          <w:b/>
        </w:rPr>
        <w:t>ročník</w:t>
      </w:r>
    </w:p>
    <w:p w:rsidR="0025384F" w:rsidRDefault="0025384F" w:rsidP="0025384F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6"/>
        <w:gridCol w:w="7532"/>
      </w:tblGrid>
      <w:tr w:rsidR="0025384F" w:rsidRPr="00E63B17" w:rsidTr="00CF1B70">
        <w:tc>
          <w:tcPr>
            <w:tcW w:w="0" w:type="auto"/>
            <w:shd w:val="clear" w:color="auto" w:fill="D9D9D9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  <w:r w:rsidRPr="009872F7">
              <w:rPr>
                <w:rFonts w:eastAsia="Calibri"/>
                <w:b/>
              </w:rPr>
              <w:t>Předmět</w:t>
            </w:r>
          </w:p>
        </w:tc>
        <w:tc>
          <w:tcPr>
            <w:tcW w:w="0" w:type="auto"/>
            <w:shd w:val="clear" w:color="auto" w:fill="D9D9D9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  <w:r w:rsidRPr="009872F7">
              <w:rPr>
                <w:rFonts w:eastAsia="Calibri"/>
                <w:b/>
              </w:rPr>
              <w:t>Témata prevence</w:t>
            </w:r>
          </w:p>
        </w:tc>
      </w:tr>
      <w:tr w:rsidR="0025384F" w:rsidRPr="00E63B17" w:rsidTr="00CF1B70">
        <w:tc>
          <w:tcPr>
            <w:tcW w:w="0" w:type="auto"/>
            <w:vMerge w:val="restart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  <w:r w:rsidRPr="009872F7">
              <w:rPr>
                <w:rFonts w:eastAsia="Calibri"/>
                <w:b/>
              </w:rPr>
              <w:t>Český jazyk</w:t>
            </w:r>
          </w:p>
        </w:tc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Média (manipulace reklamou).</w:t>
            </w:r>
          </w:p>
        </w:tc>
      </w:tr>
      <w:tr w:rsidR="0025384F" w:rsidRPr="00E63B17" w:rsidTr="00CF1B70">
        <w:tc>
          <w:tcPr>
            <w:tcW w:w="0" w:type="auto"/>
            <w:vMerge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</w:p>
        </w:tc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Kulturní odlišnosti (předsudky, stereotypy).</w:t>
            </w:r>
          </w:p>
        </w:tc>
      </w:tr>
      <w:tr w:rsidR="0025384F" w:rsidRPr="00E63B17" w:rsidTr="00CF1B70">
        <w:tc>
          <w:tcPr>
            <w:tcW w:w="0" w:type="auto"/>
            <w:vMerge w:val="restart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  <w:r w:rsidRPr="009872F7">
              <w:rPr>
                <w:rFonts w:eastAsia="Calibri"/>
                <w:b/>
              </w:rPr>
              <w:t>Přírodověda</w:t>
            </w:r>
          </w:p>
        </w:tc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Bezpečné chování (mimořádné události, solidární chování, anonymní oznámení, dopravní hřiště - pravidla silničního provozu, cyklista).</w:t>
            </w:r>
          </w:p>
        </w:tc>
      </w:tr>
      <w:tr w:rsidR="0025384F" w:rsidRPr="00E63B17" w:rsidTr="00CF1B70">
        <w:tc>
          <w:tcPr>
            <w:tcW w:w="0" w:type="auto"/>
            <w:vMerge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</w:p>
        </w:tc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Zdravý životní styl (vývoj jedince od početí do stáří, rozmnožování, ohleduplné chování k opačnému pohlaví, ke starým lidem).</w:t>
            </w:r>
          </w:p>
        </w:tc>
      </w:tr>
      <w:tr w:rsidR="0025384F" w:rsidRPr="00E63B17" w:rsidTr="00CF1B70">
        <w:tc>
          <w:tcPr>
            <w:tcW w:w="0" w:type="auto"/>
            <w:vMerge w:val="restart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  <w:r w:rsidRPr="009872F7">
              <w:rPr>
                <w:rFonts w:eastAsia="Calibri"/>
                <w:b/>
              </w:rPr>
              <w:t>Vlastivěda</w:t>
            </w:r>
          </w:p>
        </w:tc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Soužití lidí (práva a povinnosti, vhodné a nevhodné chování a jeho důsledky).</w:t>
            </w:r>
          </w:p>
        </w:tc>
      </w:tr>
      <w:tr w:rsidR="0025384F" w:rsidRPr="00E63B17" w:rsidTr="00CF1B70">
        <w:tc>
          <w:tcPr>
            <w:tcW w:w="0" w:type="auto"/>
            <w:vMerge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</w:p>
        </w:tc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Poznávání lidí (snášenlivost jako pozitivní forma jednání).</w:t>
            </w:r>
          </w:p>
        </w:tc>
      </w:tr>
      <w:tr w:rsidR="0025384F" w:rsidRPr="00E63B17" w:rsidTr="00CF1B70">
        <w:tc>
          <w:tcPr>
            <w:tcW w:w="0" w:type="auto"/>
            <w:vMerge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</w:p>
        </w:tc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Volný čas (plánování, povinnosti, odpočinek, zábava – vandalismus, záškoláctví).</w:t>
            </w:r>
          </w:p>
        </w:tc>
      </w:tr>
      <w:tr w:rsidR="0025384F" w:rsidRPr="00E63B17" w:rsidTr="00CF1B70">
        <w:tc>
          <w:tcPr>
            <w:tcW w:w="0" w:type="auto"/>
            <w:vMerge w:val="restart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  <w:r w:rsidRPr="009872F7">
              <w:rPr>
                <w:rFonts w:eastAsia="Calibri"/>
                <w:b/>
              </w:rPr>
              <w:t>Tělesná výchova</w:t>
            </w:r>
          </w:p>
        </w:tc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Zdravý životní styl (pravidelný pohybový režim, využívání příležitostí ke sportování).</w:t>
            </w:r>
          </w:p>
        </w:tc>
      </w:tr>
      <w:tr w:rsidR="0025384F" w:rsidRPr="00E63B17" w:rsidTr="00CF1B70">
        <w:tc>
          <w:tcPr>
            <w:tcW w:w="0" w:type="auto"/>
            <w:vMerge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</w:p>
        </w:tc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Tolerance a respekt (dodržování pravidel, správné řešení konfliktů).</w:t>
            </w:r>
          </w:p>
        </w:tc>
      </w:tr>
      <w:tr w:rsidR="0025384F" w:rsidRPr="00E63B17" w:rsidTr="00CF1B70"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  <w:r w:rsidRPr="009872F7">
              <w:rPr>
                <w:rFonts w:eastAsia="Calibri"/>
                <w:b/>
              </w:rPr>
              <w:t>Hudební výchova</w:t>
            </w:r>
          </w:p>
        </w:tc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Respekt (rozdíly v kultuře etnik, rovnocennost všech skupin a národů).</w:t>
            </w:r>
          </w:p>
        </w:tc>
      </w:tr>
      <w:tr w:rsidR="0025384F" w:rsidRPr="00E63B17" w:rsidTr="00CF1B70"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  <w:r w:rsidRPr="009872F7">
              <w:rPr>
                <w:rFonts w:eastAsia="Calibri"/>
                <w:b/>
              </w:rPr>
              <w:t>Pracovní činnosti</w:t>
            </w:r>
          </w:p>
        </w:tc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Zdravý životní styl (příprava zdravých pokrmů).</w:t>
            </w:r>
          </w:p>
        </w:tc>
      </w:tr>
      <w:tr w:rsidR="0025384F" w:rsidRPr="00E63B17" w:rsidTr="00CF1B70"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  <w:r w:rsidRPr="009872F7">
              <w:rPr>
                <w:rFonts w:eastAsia="Calibri"/>
                <w:b/>
              </w:rPr>
              <w:t>Informatika</w:t>
            </w:r>
          </w:p>
        </w:tc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 xml:space="preserve">Komunikace (e-mail – pravidla komunikace, </w:t>
            </w:r>
            <w:proofErr w:type="spellStart"/>
            <w:r w:rsidRPr="009872F7">
              <w:rPr>
                <w:rFonts w:eastAsia="Calibri"/>
              </w:rPr>
              <w:t>kyberšikana</w:t>
            </w:r>
            <w:proofErr w:type="spellEnd"/>
            <w:r w:rsidRPr="009872F7">
              <w:rPr>
                <w:rFonts w:eastAsia="Calibri"/>
              </w:rPr>
              <w:t>).</w:t>
            </w:r>
          </w:p>
        </w:tc>
      </w:tr>
    </w:tbl>
    <w:p w:rsidR="0025384F" w:rsidRDefault="0025384F" w:rsidP="0025384F">
      <w:pPr>
        <w:pStyle w:val="Bezmezer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6D20F5">
        <w:rPr>
          <w:rFonts w:ascii="Times New Roman" w:hAnsi="Times New Roman"/>
          <w:sz w:val="24"/>
          <w:szCs w:val="24"/>
        </w:rPr>
        <w:t>projekty „Světový den výživy“ a „Den bezpečnosti“(</w:t>
      </w:r>
      <w:r>
        <w:rPr>
          <w:rFonts w:ascii="Times New Roman" w:hAnsi="Times New Roman"/>
          <w:sz w:val="24"/>
          <w:szCs w:val="24"/>
        </w:rPr>
        <w:t>Stávám se cyklistou. - cyklista, dopravní značky</w:t>
      </w:r>
      <w:r w:rsidRPr="006D20F5">
        <w:rPr>
          <w:rFonts w:ascii="Times New Roman" w:hAnsi="Times New Roman"/>
          <w:sz w:val="24"/>
          <w:szCs w:val="24"/>
        </w:rPr>
        <w:t>), „Rok v proměnách“(zvyky a tradice), „Zákupské sportovní hry“</w:t>
      </w:r>
    </w:p>
    <w:p w:rsidR="0025384F" w:rsidRPr="002E5256" w:rsidRDefault="0025384F" w:rsidP="0025384F">
      <w:pPr>
        <w:pStyle w:val="Bezmezer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2E5256">
        <w:rPr>
          <w:rFonts w:ascii="Times New Roman" w:hAnsi="Times New Roman"/>
          <w:sz w:val="24"/>
          <w:szCs w:val="24"/>
        </w:rPr>
        <w:t>práce na třídnických hodinách (zdravý kolektiv – pozitivní vztahy)</w:t>
      </w:r>
    </w:p>
    <w:p w:rsidR="0025384F" w:rsidRPr="00E63B17" w:rsidRDefault="0025384F" w:rsidP="0025384F">
      <w:pPr>
        <w:pStyle w:val="Bezmezer"/>
        <w:rPr>
          <w:rFonts w:ascii="Times New Roman" w:hAnsi="Times New Roman"/>
          <w:sz w:val="24"/>
          <w:szCs w:val="24"/>
        </w:rPr>
      </w:pPr>
    </w:p>
    <w:p w:rsidR="0025384F" w:rsidRDefault="0025384F" w:rsidP="0025384F">
      <w:pPr>
        <w:rPr>
          <w:b/>
        </w:rPr>
      </w:pPr>
      <w:r>
        <w:rPr>
          <w:b/>
        </w:rPr>
        <w:t>5.</w:t>
      </w:r>
      <w:r w:rsidR="009C302E">
        <w:rPr>
          <w:b/>
        </w:rPr>
        <w:t xml:space="preserve"> </w:t>
      </w:r>
      <w:r>
        <w:rPr>
          <w:b/>
        </w:rPr>
        <w:t>ročník</w:t>
      </w:r>
    </w:p>
    <w:p w:rsidR="0025384F" w:rsidRDefault="0025384F" w:rsidP="0025384F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0"/>
        <w:gridCol w:w="7598"/>
      </w:tblGrid>
      <w:tr w:rsidR="0025384F" w:rsidRPr="00E63B17" w:rsidTr="00CF1B70">
        <w:tc>
          <w:tcPr>
            <w:tcW w:w="0" w:type="auto"/>
            <w:shd w:val="clear" w:color="auto" w:fill="D9D9D9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  <w:r w:rsidRPr="009872F7">
              <w:rPr>
                <w:rFonts w:eastAsia="Calibri"/>
                <w:b/>
              </w:rPr>
              <w:t>Předmět</w:t>
            </w:r>
          </w:p>
        </w:tc>
        <w:tc>
          <w:tcPr>
            <w:tcW w:w="0" w:type="auto"/>
            <w:shd w:val="clear" w:color="auto" w:fill="D9D9D9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  <w:r w:rsidRPr="009872F7">
              <w:rPr>
                <w:rFonts w:eastAsia="Calibri"/>
                <w:b/>
              </w:rPr>
              <w:t>Témata prevence</w:t>
            </w:r>
          </w:p>
        </w:tc>
      </w:tr>
      <w:tr w:rsidR="0025384F" w:rsidRPr="00E63B17" w:rsidTr="00CF1B70"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  <w:r w:rsidRPr="009872F7">
              <w:rPr>
                <w:rFonts w:eastAsia="Calibri"/>
                <w:b/>
              </w:rPr>
              <w:t>Český jazyk</w:t>
            </w:r>
          </w:p>
        </w:tc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Média (rozdíly mezi informativním, zábavním a reklamním sdělením).</w:t>
            </w:r>
          </w:p>
        </w:tc>
      </w:tr>
      <w:tr w:rsidR="0025384F" w:rsidRPr="00E63B17" w:rsidTr="00CF1B70"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  <w:r w:rsidRPr="009872F7">
              <w:rPr>
                <w:rFonts w:eastAsia="Calibri"/>
                <w:b/>
              </w:rPr>
              <w:t>Přírodověda</w:t>
            </w:r>
          </w:p>
        </w:tc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Zdravý životní styl (funkce těla, znaky dospívání, nebezpečí pohlavních chorob, AIDS, nebezpečí styku s cizí krví, zásady zdravé výživy, týrání, zneužívání, šikana, gamblerství).</w:t>
            </w:r>
          </w:p>
        </w:tc>
      </w:tr>
      <w:tr w:rsidR="0025384F" w:rsidRPr="00E63B17" w:rsidTr="00CF1B70">
        <w:tc>
          <w:tcPr>
            <w:tcW w:w="0" w:type="auto"/>
            <w:vMerge w:val="restart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  <w:r w:rsidRPr="009872F7">
              <w:rPr>
                <w:rFonts w:eastAsia="Calibri"/>
                <w:b/>
              </w:rPr>
              <w:t>Vlastivěda</w:t>
            </w:r>
          </w:p>
        </w:tc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Soužití lidí (práva a povinnosti, obhájení názoru, přiznání chyby, porušování lidských práv, vstřícnost a opatrnost ve styku s lidmi, respektování odlišností kultur v Evropě).</w:t>
            </w:r>
          </w:p>
        </w:tc>
      </w:tr>
      <w:tr w:rsidR="0025384F" w:rsidRPr="00E63B17" w:rsidTr="00CF1B70">
        <w:tc>
          <w:tcPr>
            <w:tcW w:w="0" w:type="auto"/>
            <w:vMerge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</w:p>
        </w:tc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Kulturní odlišnosti (národnostní menšiny v ČR, prevence rasismu).</w:t>
            </w:r>
          </w:p>
        </w:tc>
      </w:tr>
      <w:tr w:rsidR="0025384F" w:rsidRPr="00E63B17" w:rsidTr="00CF1B70"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  <w:r w:rsidRPr="009872F7">
              <w:rPr>
                <w:rFonts w:eastAsia="Calibri"/>
                <w:b/>
              </w:rPr>
              <w:t>Tělesná výchova</w:t>
            </w:r>
          </w:p>
        </w:tc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Zdravý životní styl (pravidelný pohybový režim, využívání příležitostí ke sportování, vůle po zlepšení tělesné zdatnosti).</w:t>
            </w:r>
          </w:p>
        </w:tc>
      </w:tr>
      <w:tr w:rsidR="0025384F" w:rsidRPr="00E63B17" w:rsidTr="00CF1B70"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  <w:r w:rsidRPr="009872F7">
              <w:rPr>
                <w:rFonts w:eastAsia="Calibri"/>
                <w:b/>
              </w:rPr>
              <w:t>Hudební výchova</w:t>
            </w:r>
          </w:p>
        </w:tc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Respekt (vzájemné obohacování odlišných kultur).</w:t>
            </w:r>
          </w:p>
        </w:tc>
      </w:tr>
      <w:tr w:rsidR="0025384F" w:rsidRPr="00E63B17" w:rsidTr="00CF1B70"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  <w:r w:rsidRPr="009872F7">
              <w:rPr>
                <w:rFonts w:eastAsia="Calibri"/>
                <w:b/>
              </w:rPr>
              <w:t>Pracovní činnosti</w:t>
            </w:r>
          </w:p>
        </w:tc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Zdravý životní styl (příprava zdravých pokrmů, péče o potraviny).</w:t>
            </w:r>
          </w:p>
        </w:tc>
      </w:tr>
    </w:tbl>
    <w:p w:rsidR="00141F09" w:rsidRDefault="00141F09" w:rsidP="00141F09">
      <w:pPr>
        <w:pStyle w:val="Bezmezer"/>
        <w:ind w:left="360"/>
        <w:rPr>
          <w:rFonts w:ascii="Times New Roman" w:hAnsi="Times New Roman"/>
          <w:sz w:val="24"/>
          <w:szCs w:val="24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7513"/>
      </w:tblGrid>
      <w:tr w:rsidR="00141F09" w:rsidRPr="00E63B17" w:rsidTr="00141F09">
        <w:tc>
          <w:tcPr>
            <w:tcW w:w="1809" w:type="dxa"/>
            <w:shd w:val="clear" w:color="auto" w:fill="auto"/>
          </w:tcPr>
          <w:p w:rsidR="00141F09" w:rsidRPr="009872F7" w:rsidRDefault="00141F09" w:rsidP="00A3151C">
            <w:pPr>
              <w:rPr>
                <w:rFonts w:eastAsia="Calibri"/>
                <w:b/>
              </w:rPr>
            </w:pPr>
            <w:r w:rsidRPr="009872F7">
              <w:rPr>
                <w:rFonts w:eastAsia="Calibri"/>
                <w:b/>
              </w:rPr>
              <w:lastRenderedPageBreak/>
              <w:t>Anglický jazyk</w:t>
            </w:r>
          </w:p>
        </w:tc>
        <w:tc>
          <w:tcPr>
            <w:tcW w:w="7513" w:type="dxa"/>
            <w:shd w:val="clear" w:color="auto" w:fill="auto"/>
          </w:tcPr>
          <w:p w:rsidR="00141F09" w:rsidRPr="009872F7" w:rsidRDefault="00141F09" w:rsidP="00A3151C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Poznávání lidí (poznává život rodin ve Velké Británii).</w:t>
            </w:r>
          </w:p>
        </w:tc>
      </w:tr>
    </w:tbl>
    <w:p w:rsidR="00141F09" w:rsidRDefault="00141F09" w:rsidP="00141F09">
      <w:pPr>
        <w:pStyle w:val="Bezmezer"/>
        <w:ind w:left="360"/>
        <w:rPr>
          <w:rFonts w:ascii="Times New Roman" w:hAnsi="Times New Roman"/>
          <w:sz w:val="24"/>
          <w:szCs w:val="24"/>
        </w:rPr>
      </w:pPr>
    </w:p>
    <w:p w:rsidR="0025384F" w:rsidRDefault="0025384F" w:rsidP="0025384F">
      <w:pPr>
        <w:pStyle w:val="Bezmezer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6D20F5">
        <w:rPr>
          <w:rFonts w:ascii="Times New Roman" w:hAnsi="Times New Roman"/>
          <w:sz w:val="24"/>
          <w:szCs w:val="24"/>
        </w:rPr>
        <w:t>projekty „Světový den výživy“ a „Den bezpečnosti“(</w:t>
      </w:r>
      <w:r>
        <w:rPr>
          <w:rFonts w:ascii="Times New Roman" w:hAnsi="Times New Roman"/>
          <w:sz w:val="24"/>
          <w:szCs w:val="24"/>
        </w:rPr>
        <w:t>Pomáhám zraněným. - první pomoc</w:t>
      </w:r>
      <w:r w:rsidRPr="006D20F5">
        <w:rPr>
          <w:rFonts w:ascii="Times New Roman" w:hAnsi="Times New Roman"/>
          <w:sz w:val="24"/>
          <w:szCs w:val="24"/>
        </w:rPr>
        <w:t xml:space="preserve">), „Rok </w:t>
      </w:r>
      <w:r>
        <w:rPr>
          <w:rFonts w:ascii="Times New Roman" w:hAnsi="Times New Roman"/>
          <w:sz w:val="24"/>
          <w:szCs w:val="24"/>
        </w:rPr>
        <w:t>v</w:t>
      </w:r>
      <w:r w:rsidRPr="006D20F5">
        <w:rPr>
          <w:rFonts w:ascii="Times New Roman" w:hAnsi="Times New Roman"/>
          <w:sz w:val="24"/>
          <w:szCs w:val="24"/>
        </w:rPr>
        <w:t> proměnách“</w:t>
      </w:r>
      <w:r>
        <w:rPr>
          <w:rFonts w:ascii="Times New Roman" w:hAnsi="Times New Roman"/>
          <w:sz w:val="24"/>
          <w:szCs w:val="24"/>
        </w:rPr>
        <w:t xml:space="preserve"> </w:t>
      </w:r>
      <w:r w:rsidRPr="006D20F5">
        <w:rPr>
          <w:rFonts w:ascii="Times New Roman" w:hAnsi="Times New Roman"/>
          <w:sz w:val="24"/>
          <w:szCs w:val="24"/>
        </w:rPr>
        <w:t>(zvyky a tradice), „Zákupské sportovní hry“</w:t>
      </w:r>
    </w:p>
    <w:p w:rsidR="0025384F" w:rsidRDefault="0025384F" w:rsidP="0025384F">
      <w:pPr>
        <w:pStyle w:val="Bezmezer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6D20F5">
        <w:rPr>
          <w:rFonts w:ascii="Times New Roman" w:hAnsi="Times New Roman"/>
          <w:sz w:val="24"/>
          <w:szCs w:val="24"/>
        </w:rPr>
        <w:t>práce na třídnick</w:t>
      </w:r>
      <w:r>
        <w:rPr>
          <w:rFonts w:ascii="Times New Roman" w:hAnsi="Times New Roman"/>
          <w:sz w:val="24"/>
          <w:szCs w:val="24"/>
        </w:rPr>
        <w:t>ých hodinách (zdravý kolektiv – pozitivní využití odlišností jednotlivců</w:t>
      </w:r>
      <w:r w:rsidRPr="006D20F5">
        <w:rPr>
          <w:rFonts w:ascii="Times New Roman" w:hAnsi="Times New Roman"/>
          <w:sz w:val="24"/>
          <w:szCs w:val="24"/>
        </w:rPr>
        <w:t>)</w:t>
      </w:r>
    </w:p>
    <w:p w:rsidR="0025384F" w:rsidRDefault="0025384F" w:rsidP="0025384F">
      <w:pPr>
        <w:pStyle w:val="Bezmezer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preventivní program: Zdravé tělo 1. – 3. ročník</w:t>
      </w:r>
    </w:p>
    <w:p w:rsidR="0025384F" w:rsidRDefault="0025384F" w:rsidP="0025384F">
      <w:pPr>
        <w:pStyle w:val="Bezmez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Nejsem tu sám</w:t>
      </w:r>
      <w:r w:rsidR="009C302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4.</w:t>
      </w:r>
      <w:r w:rsidR="00141F09">
        <w:rPr>
          <w:rFonts w:ascii="Times New Roman" w:hAnsi="Times New Roman"/>
          <w:sz w:val="24"/>
          <w:szCs w:val="24"/>
        </w:rPr>
        <w:t xml:space="preserve"> –</w:t>
      </w:r>
      <w:r>
        <w:rPr>
          <w:rFonts w:ascii="Times New Roman" w:hAnsi="Times New Roman"/>
          <w:sz w:val="24"/>
          <w:szCs w:val="24"/>
        </w:rPr>
        <w:t xml:space="preserve"> 5. ročník</w:t>
      </w:r>
    </w:p>
    <w:p w:rsidR="00227C22" w:rsidRDefault="00227C22" w:rsidP="0025384F">
      <w:pPr>
        <w:pStyle w:val="Bezmezer"/>
        <w:rPr>
          <w:rFonts w:ascii="Times New Roman" w:hAnsi="Times New Roman"/>
          <w:sz w:val="24"/>
          <w:szCs w:val="24"/>
        </w:rPr>
      </w:pPr>
    </w:p>
    <w:p w:rsidR="0025384F" w:rsidRPr="00E63B17" w:rsidRDefault="00227C22" w:rsidP="00227C22">
      <w:r>
        <w:rPr>
          <w:b/>
        </w:rPr>
        <w:t>II. STUPEŇ</w:t>
      </w:r>
    </w:p>
    <w:p w:rsidR="0025384F" w:rsidRDefault="0025384F" w:rsidP="0025384F">
      <w:pPr>
        <w:rPr>
          <w:b/>
        </w:rPr>
      </w:pPr>
      <w:r>
        <w:rPr>
          <w:b/>
        </w:rPr>
        <w:t>6.</w:t>
      </w:r>
      <w:r w:rsidR="009C302E">
        <w:rPr>
          <w:b/>
        </w:rPr>
        <w:t xml:space="preserve"> </w:t>
      </w:r>
      <w:r>
        <w:rPr>
          <w:b/>
        </w:rPr>
        <w:t>ročník</w:t>
      </w:r>
    </w:p>
    <w:p w:rsidR="0025384F" w:rsidRDefault="0025384F" w:rsidP="0025384F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6"/>
        <w:gridCol w:w="7572"/>
      </w:tblGrid>
      <w:tr w:rsidR="0025384F" w:rsidRPr="00E63B17" w:rsidTr="00CF1B70">
        <w:tc>
          <w:tcPr>
            <w:tcW w:w="0" w:type="auto"/>
            <w:shd w:val="clear" w:color="auto" w:fill="D9D9D9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  <w:r w:rsidRPr="009872F7">
              <w:rPr>
                <w:rFonts w:eastAsia="Calibri"/>
                <w:b/>
              </w:rPr>
              <w:t>Předmět</w:t>
            </w:r>
          </w:p>
        </w:tc>
        <w:tc>
          <w:tcPr>
            <w:tcW w:w="0" w:type="auto"/>
            <w:shd w:val="clear" w:color="auto" w:fill="D9D9D9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  <w:r w:rsidRPr="009872F7">
              <w:rPr>
                <w:rFonts w:eastAsia="Calibri"/>
                <w:b/>
              </w:rPr>
              <w:t>Témata prevence</w:t>
            </w:r>
          </w:p>
        </w:tc>
      </w:tr>
      <w:tr w:rsidR="0025384F" w:rsidRPr="00E63B17" w:rsidTr="00CF1B70">
        <w:tc>
          <w:tcPr>
            <w:tcW w:w="0" w:type="auto"/>
            <w:vMerge w:val="restart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  <w:r w:rsidRPr="009872F7">
              <w:rPr>
                <w:rFonts w:eastAsia="Calibri"/>
                <w:b/>
              </w:rPr>
              <w:t xml:space="preserve">Výchova </w:t>
            </w:r>
            <w:r w:rsidRPr="009872F7">
              <w:rPr>
                <w:rFonts w:eastAsia="Calibri"/>
                <w:b/>
              </w:rPr>
              <w:br/>
              <w:t>k občanství</w:t>
            </w:r>
          </w:p>
        </w:tc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Volný čas (jeho vhodné využití).</w:t>
            </w:r>
          </w:p>
        </w:tc>
      </w:tr>
      <w:tr w:rsidR="0025384F" w:rsidRPr="00E63B17" w:rsidTr="00CF1B70">
        <w:tc>
          <w:tcPr>
            <w:tcW w:w="0" w:type="auto"/>
            <w:vMerge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</w:p>
        </w:tc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Kulturní odlišnosti (tolerance k menšinám a odlišnostem ve společnosti).</w:t>
            </w:r>
          </w:p>
        </w:tc>
      </w:tr>
      <w:tr w:rsidR="0025384F" w:rsidRPr="00E63B17" w:rsidTr="00CF1B70">
        <w:tc>
          <w:tcPr>
            <w:tcW w:w="0" w:type="auto"/>
            <w:vMerge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</w:p>
        </w:tc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Naše vlast (výchova ke zdravému vlastenectví, nebezpečí extremismu, nacionalismu, netolerance apod.).</w:t>
            </w:r>
          </w:p>
        </w:tc>
      </w:tr>
      <w:tr w:rsidR="0025384F" w:rsidRPr="00E63B17" w:rsidTr="00CF1B70">
        <w:tc>
          <w:tcPr>
            <w:tcW w:w="0" w:type="auto"/>
            <w:vMerge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</w:p>
        </w:tc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Komunikace (tolerance k druhým, respekt k druhým).</w:t>
            </w:r>
          </w:p>
        </w:tc>
      </w:tr>
      <w:tr w:rsidR="0025384F" w:rsidRPr="00E63B17" w:rsidTr="00CF1B70">
        <w:tc>
          <w:tcPr>
            <w:tcW w:w="0" w:type="auto"/>
            <w:vMerge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</w:p>
        </w:tc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Sexuální výchova (nebezpečí pohlavních chorob).</w:t>
            </w:r>
          </w:p>
        </w:tc>
      </w:tr>
      <w:tr w:rsidR="0025384F" w:rsidRPr="00E63B17" w:rsidTr="00CF1B70">
        <w:tc>
          <w:tcPr>
            <w:tcW w:w="0" w:type="auto"/>
            <w:vMerge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</w:p>
        </w:tc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Rodina (nebezpečí týrání – syndrom týraného dítěte).</w:t>
            </w:r>
          </w:p>
        </w:tc>
      </w:tr>
      <w:tr w:rsidR="0025384F" w:rsidRPr="00E63B17" w:rsidTr="00CF1B70"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  <w:r w:rsidRPr="009872F7">
              <w:rPr>
                <w:rFonts w:eastAsia="Calibri"/>
                <w:b/>
              </w:rPr>
              <w:t>Přírodopis</w:t>
            </w:r>
          </w:p>
        </w:tc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Sexuální výchova (sexualita).</w:t>
            </w:r>
          </w:p>
        </w:tc>
      </w:tr>
      <w:tr w:rsidR="0025384F" w:rsidRPr="00E63B17" w:rsidTr="00CF1B70"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  <w:r w:rsidRPr="009872F7">
              <w:rPr>
                <w:rFonts w:eastAsia="Calibri"/>
                <w:b/>
              </w:rPr>
              <w:t>Tělesná výchova</w:t>
            </w:r>
          </w:p>
        </w:tc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Výchova ke zdravému životnímu stylu (prevence obezity).</w:t>
            </w:r>
          </w:p>
        </w:tc>
      </w:tr>
      <w:tr w:rsidR="0025384F" w:rsidRPr="00E63B17" w:rsidTr="00CF1B70">
        <w:tc>
          <w:tcPr>
            <w:tcW w:w="0" w:type="auto"/>
            <w:vMerge w:val="restart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  <w:r w:rsidRPr="009872F7">
              <w:rPr>
                <w:rFonts w:eastAsia="Calibri"/>
                <w:b/>
              </w:rPr>
              <w:t>Dějepis</w:t>
            </w:r>
          </w:p>
        </w:tc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Náboženství (tolerance k odlišnostem).</w:t>
            </w:r>
          </w:p>
        </w:tc>
      </w:tr>
      <w:tr w:rsidR="0025384F" w:rsidRPr="00E63B17" w:rsidTr="00CF1B70">
        <w:tc>
          <w:tcPr>
            <w:tcW w:w="0" w:type="auto"/>
            <w:vMerge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</w:rPr>
            </w:pPr>
          </w:p>
        </w:tc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Formy vlády (nebezpečí násilných forem vlád).</w:t>
            </w:r>
          </w:p>
        </w:tc>
      </w:tr>
    </w:tbl>
    <w:p w:rsidR="0025384F" w:rsidRPr="00406C01" w:rsidRDefault="0025384F" w:rsidP="0025384F">
      <w:pPr>
        <w:pStyle w:val="Bezmezer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406C01">
        <w:rPr>
          <w:rFonts w:ascii="Times New Roman" w:hAnsi="Times New Roman"/>
          <w:sz w:val="24"/>
          <w:szCs w:val="24"/>
        </w:rPr>
        <w:t xml:space="preserve"> preventivní programy (nejčastěji zaměřené na nebezpečí alkoholu a </w:t>
      </w:r>
      <w:proofErr w:type="spellStart"/>
      <w:r w:rsidRPr="00406C01">
        <w:rPr>
          <w:rFonts w:ascii="Times New Roman" w:hAnsi="Times New Roman"/>
          <w:sz w:val="24"/>
          <w:szCs w:val="24"/>
        </w:rPr>
        <w:t>tabakismus</w:t>
      </w:r>
      <w:proofErr w:type="spellEnd"/>
      <w:r w:rsidRPr="00406C01">
        <w:rPr>
          <w:rFonts w:ascii="Times New Roman" w:hAnsi="Times New Roman"/>
          <w:sz w:val="24"/>
          <w:szCs w:val="24"/>
        </w:rPr>
        <w:t>)</w:t>
      </w:r>
    </w:p>
    <w:p w:rsidR="0025384F" w:rsidRPr="00406C01" w:rsidRDefault="0025384F" w:rsidP="0025384F">
      <w:pPr>
        <w:pStyle w:val="Bezmezer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406C01">
        <w:rPr>
          <w:rFonts w:ascii="Times New Roman" w:hAnsi="Times New Roman"/>
          <w:sz w:val="24"/>
          <w:szCs w:val="24"/>
        </w:rPr>
        <w:t xml:space="preserve"> práce na třídnických hodinách (zdravý kolektiv – prevence šikany)</w:t>
      </w:r>
    </w:p>
    <w:p w:rsidR="0025384F" w:rsidRPr="00406C01" w:rsidRDefault="0025384F" w:rsidP="0025384F">
      <w:pPr>
        <w:pStyle w:val="Bezmezer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406C01">
        <w:rPr>
          <w:rFonts w:ascii="Times New Roman" w:hAnsi="Times New Roman"/>
          <w:sz w:val="24"/>
          <w:szCs w:val="24"/>
        </w:rPr>
        <w:t xml:space="preserve"> adaptační pobyty pro 6.</w:t>
      </w:r>
      <w:r w:rsidR="009C302E">
        <w:rPr>
          <w:rFonts w:ascii="Times New Roman" w:hAnsi="Times New Roman"/>
          <w:sz w:val="24"/>
          <w:szCs w:val="24"/>
        </w:rPr>
        <w:t xml:space="preserve"> </w:t>
      </w:r>
      <w:r w:rsidRPr="00406C01">
        <w:rPr>
          <w:rFonts w:ascii="Times New Roman" w:hAnsi="Times New Roman"/>
          <w:sz w:val="24"/>
          <w:szCs w:val="24"/>
        </w:rPr>
        <w:t>třídy (zdravé formování kolektivu)</w:t>
      </w:r>
    </w:p>
    <w:p w:rsidR="0025384F" w:rsidRPr="00406C01" w:rsidRDefault="0025384F" w:rsidP="0025384F">
      <w:pPr>
        <w:pStyle w:val="Bezmezer"/>
        <w:rPr>
          <w:rFonts w:ascii="Times New Roman" w:hAnsi="Times New Roman"/>
          <w:sz w:val="24"/>
          <w:szCs w:val="24"/>
        </w:rPr>
      </w:pPr>
    </w:p>
    <w:p w:rsidR="0025384F" w:rsidRDefault="0025384F" w:rsidP="0025384F">
      <w:pPr>
        <w:rPr>
          <w:b/>
        </w:rPr>
      </w:pPr>
      <w:r>
        <w:rPr>
          <w:b/>
        </w:rPr>
        <w:t>7.</w:t>
      </w:r>
      <w:r w:rsidR="009C302E">
        <w:rPr>
          <w:b/>
        </w:rPr>
        <w:t xml:space="preserve"> </w:t>
      </w:r>
      <w:r>
        <w:rPr>
          <w:b/>
        </w:rPr>
        <w:t>ročník</w:t>
      </w:r>
    </w:p>
    <w:p w:rsidR="0025384F" w:rsidRDefault="0025384F" w:rsidP="0025384F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7474"/>
      </w:tblGrid>
      <w:tr w:rsidR="0025384F" w:rsidRPr="00E63B17" w:rsidTr="00CF1B70">
        <w:tc>
          <w:tcPr>
            <w:tcW w:w="0" w:type="auto"/>
            <w:shd w:val="clear" w:color="auto" w:fill="D9D9D9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  <w:r w:rsidRPr="009872F7">
              <w:rPr>
                <w:rFonts w:eastAsia="Calibri"/>
                <w:b/>
              </w:rPr>
              <w:t>Předmět</w:t>
            </w:r>
          </w:p>
        </w:tc>
        <w:tc>
          <w:tcPr>
            <w:tcW w:w="0" w:type="auto"/>
            <w:shd w:val="clear" w:color="auto" w:fill="D9D9D9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  <w:r w:rsidRPr="009872F7">
              <w:rPr>
                <w:rFonts w:eastAsia="Calibri"/>
                <w:b/>
              </w:rPr>
              <w:t>Témata prevence</w:t>
            </w:r>
          </w:p>
        </w:tc>
      </w:tr>
      <w:tr w:rsidR="0025384F" w:rsidRPr="00E63B17" w:rsidTr="00CF1B70">
        <w:tc>
          <w:tcPr>
            <w:tcW w:w="0" w:type="auto"/>
            <w:vMerge w:val="restart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  <w:r w:rsidRPr="009872F7">
              <w:rPr>
                <w:rFonts w:eastAsia="Calibri"/>
                <w:b/>
              </w:rPr>
              <w:t xml:space="preserve">Výchova </w:t>
            </w:r>
            <w:r w:rsidRPr="009872F7">
              <w:rPr>
                <w:rFonts w:eastAsia="Calibri"/>
                <w:b/>
              </w:rPr>
              <w:br/>
              <w:t>k občanství</w:t>
            </w:r>
          </w:p>
        </w:tc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Sexuální výchova.</w:t>
            </w:r>
          </w:p>
        </w:tc>
      </w:tr>
      <w:tr w:rsidR="0025384F" w:rsidRPr="00E63B17" w:rsidTr="00CF1B70">
        <w:tc>
          <w:tcPr>
            <w:tcW w:w="0" w:type="auto"/>
            <w:vMerge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</w:p>
        </w:tc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Globální problémy a náboženství (výchova k toleranci, život minorit a jejich práva, nebezpečí extremismu).</w:t>
            </w:r>
          </w:p>
        </w:tc>
      </w:tr>
      <w:tr w:rsidR="0025384F" w:rsidRPr="00E63B17" w:rsidTr="00CF1B70">
        <w:tc>
          <w:tcPr>
            <w:tcW w:w="0" w:type="auto"/>
            <w:vMerge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</w:p>
        </w:tc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Šikana (formy šikany, tolerance, menšiny a rasismus, diskriminace, xenofobie apod.).</w:t>
            </w:r>
          </w:p>
        </w:tc>
      </w:tr>
      <w:tr w:rsidR="0025384F" w:rsidRPr="00E63B17" w:rsidTr="00CF1B70">
        <w:tc>
          <w:tcPr>
            <w:tcW w:w="0" w:type="auto"/>
            <w:vMerge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</w:p>
        </w:tc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Média (manipulativní techniky).</w:t>
            </w:r>
          </w:p>
        </w:tc>
      </w:tr>
      <w:tr w:rsidR="0025384F" w:rsidRPr="00E63B17" w:rsidTr="00CF1B70"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  <w:r w:rsidRPr="009872F7">
              <w:rPr>
                <w:rFonts w:eastAsia="Calibri"/>
                <w:b/>
              </w:rPr>
              <w:t xml:space="preserve">Přírodopis </w:t>
            </w:r>
          </w:p>
        </w:tc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Sexuální výchova.</w:t>
            </w:r>
          </w:p>
        </w:tc>
      </w:tr>
      <w:tr w:rsidR="0025384F" w:rsidRPr="00E63B17" w:rsidTr="00CF1B70"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  <w:r w:rsidRPr="009872F7">
              <w:rPr>
                <w:rFonts w:eastAsia="Calibri"/>
                <w:b/>
              </w:rPr>
              <w:t>Tělesná výchova</w:t>
            </w:r>
          </w:p>
        </w:tc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Výchova ke zdravému životnímu stylu.</w:t>
            </w:r>
          </w:p>
        </w:tc>
      </w:tr>
      <w:tr w:rsidR="0025384F" w:rsidRPr="00E63B17" w:rsidTr="00CF1B70">
        <w:tc>
          <w:tcPr>
            <w:tcW w:w="0" w:type="auto"/>
            <w:vMerge w:val="restart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  <w:r w:rsidRPr="009872F7">
              <w:rPr>
                <w:rFonts w:eastAsia="Calibri"/>
                <w:b/>
              </w:rPr>
              <w:t>Pracovní činnosti</w:t>
            </w:r>
          </w:p>
        </w:tc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Příprava zdravých pokrmů.</w:t>
            </w:r>
          </w:p>
        </w:tc>
      </w:tr>
      <w:tr w:rsidR="0025384F" w:rsidRPr="00E63B17" w:rsidTr="00CF1B70">
        <w:tc>
          <w:tcPr>
            <w:tcW w:w="0" w:type="auto"/>
            <w:vMerge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</w:p>
        </w:tc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Zásady hygieny (prevence před chorobami, zdravý život, nemoc</w:t>
            </w:r>
            <w:r>
              <w:rPr>
                <w:rFonts w:eastAsia="Calibri"/>
              </w:rPr>
              <w:t>i</w:t>
            </w:r>
            <w:r w:rsidRPr="009872F7">
              <w:rPr>
                <w:rFonts w:eastAsia="Calibri"/>
              </w:rPr>
              <w:t>).</w:t>
            </w:r>
          </w:p>
        </w:tc>
      </w:tr>
      <w:tr w:rsidR="0025384F" w:rsidRPr="00E63B17" w:rsidTr="00CF1B70"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  <w:r w:rsidRPr="009872F7">
              <w:rPr>
                <w:rFonts w:eastAsia="Calibri"/>
                <w:b/>
              </w:rPr>
              <w:t>Informatika</w:t>
            </w:r>
          </w:p>
        </w:tc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 xml:space="preserve">Témata: šikana, </w:t>
            </w:r>
            <w:proofErr w:type="spellStart"/>
            <w:r w:rsidRPr="009872F7">
              <w:rPr>
                <w:rFonts w:eastAsia="Calibri"/>
              </w:rPr>
              <w:t>kyberšikana</w:t>
            </w:r>
            <w:proofErr w:type="spellEnd"/>
            <w:r w:rsidRPr="009872F7">
              <w:rPr>
                <w:rFonts w:eastAsia="Calibri"/>
              </w:rPr>
              <w:t xml:space="preserve"> – nebezpečí internetu, patologické hráčství.</w:t>
            </w:r>
          </w:p>
        </w:tc>
      </w:tr>
      <w:tr w:rsidR="0025384F" w:rsidRPr="00E63B17" w:rsidTr="00CF1B70">
        <w:tc>
          <w:tcPr>
            <w:tcW w:w="0" w:type="auto"/>
            <w:vMerge w:val="restart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  <w:r w:rsidRPr="009872F7">
              <w:rPr>
                <w:rFonts w:eastAsia="Calibri"/>
                <w:b/>
              </w:rPr>
              <w:t>Dějepis</w:t>
            </w:r>
          </w:p>
        </w:tc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Náboženské války – křížové výpravy (rozdílnosti mezi kulturami, násilí).</w:t>
            </w:r>
          </w:p>
        </w:tc>
      </w:tr>
      <w:tr w:rsidR="0025384F" w:rsidRPr="00E63B17" w:rsidTr="00CF1B70">
        <w:tc>
          <w:tcPr>
            <w:tcW w:w="0" w:type="auto"/>
            <w:vMerge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</w:p>
        </w:tc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Emancipace (rovnost mužů a žen – tolerance a respekt).</w:t>
            </w:r>
          </w:p>
        </w:tc>
      </w:tr>
    </w:tbl>
    <w:p w:rsidR="0025384F" w:rsidRPr="00406C01" w:rsidRDefault="0025384F" w:rsidP="0025384F">
      <w:pPr>
        <w:pStyle w:val="Bezmezer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406C01">
        <w:rPr>
          <w:rFonts w:ascii="Times New Roman" w:hAnsi="Times New Roman"/>
          <w:sz w:val="24"/>
          <w:szCs w:val="24"/>
        </w:rPr>
        <w:t xml:space="preserve"> práce na třídnických hodinách (zdravý kolektiv – prevence šikany)</w:t>
      </w:r>
    </w:p>
    <w:p w:rsidR="0025384F" w:rsidRDefault="0025384F" w:rsidP="0025384F">
      <w:pPr>
        <w:pStyle w:val="Bezmezer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406C01">
        <w:rPr>
          <w:rFonts w:ascii="Times New Roman" w:hAnsi="Times New Roman"/>
          <w:sz w:val="24"/>
          <w:szCs w:val="24"/>
        </w:rPr>
        <w:t xml:space="preserve"> preve</w:t>
      </w:r>
      <w:r>
        <w:rPr>
          <w:rFonts w:ascii="Times New Roman" w:hAnsi="Times New Roman"/>
          <w:sz w:val="24"/>
          <w:szCs w:val="24"/>
        </w:rPr>
        <w:t>n</w:t>
      </w:r>
      <w:r w:rsidRPr="00406C01">
        <w:rPr>
          <w:rFonts w:ascii="Times New Roman" w:hAnsi="Times New Roman"/>
          <w:sz w:val="24"/>
          <w:szCs w:val="24"/>
        </w:rPr>
        <w:t>tivní programy (nejčastěji zaměřeny na toleranci, šikanu apod.)</w:t>
      </w:r>
    </w:p>
    <w:p w:rsidR="000F77C0" w:rsidRDefault="000F77C0" w:rsidP="000F77C0">
      <w:pPr>
        <w:pStyle w:val="Bezmezer"/>
        <w:rPr>
          <w:rFonts w:ascii="Times New Roman" w:hAnsi="Times New Roman"/>
          <w:sz w:val="24"/>
          <w:szCs w:val="24"/>
        </w:rPr>
      </w:pPr>
    </w:p>
    <w:p w:rsidR="000F77C0" w:rsidRDefault="000F77C0" w:rsidP="000F77C0">
      <w:pPr>
        <w:pStyle w:val="Bezmezer"/>
        <w:rPr>
          <w:rFonts w:ascii="Times New Roman" w:hAnsi="Times New Roman"/>
          <w:sz w:val="24"/>
          <w:szCs w:val="24"/>
        </w:rPr>
      </w:pPr>
    </w:p>
    <w:p w:rsidR="009C302E" w:rsidRDefault="009C302E" w:rsidP="0025384F">
      <w:pPr>
        <w:rPr>
          <w:b/>
        </w:rPr>
      </w:pPr>
    </w:p>
    <w:p w:rsidR="0025384F" w:rsidRDefault="0025384F" w:rsidP="0025384F">
      <w:pPr>
        <w:rPr>
          <w:b/>
        </w:rPr>
      </w:pPr>
      <w:r>
        <w:rPr>
          <w:b/>
        </w:rPr>
        <w:t>8.</w:t>
      </w:r>
      <w:r w:rsidR="009C302E">
        <w:rPr>
          <w:b/>
        </w:rPr>
        <w:t xml:space="preserve"> </w:t>
      </w:r>
      <w:r>
        <w:rPr>
          <w:b/>
        </w:rPr>
        <w:t>ročník</w:t>
      </w:r>
    </w:p>
    <w:p w:rsidR="0025384F" w:rsidRDefault="0025384F" w:rsidP="0025384F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4"/>
        <w:gridCol w:w="7534"/>
      </w:tblGrid>
      <w:tr w:rsidR="0025384F" w:rsidRPr="00E63B17" w:rsidTr="00CF1B70">
        <w:tc>
          <w:tcPr>
            <w:tcW w:w="0" w:type="auto"/>
            <w:shd w:val="clear" w:color="auto" w:fill="D9D9D9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  <w:r w:rsidRPr="009872F7">
              <w:rPr>
                <w:rFonts w:eastAsia="Calibri"/>
                <w:b/>
              </w:rPr>
              <w:t>Předmět</w:t>
            </w:r>
          </w:p>
        </w:tc>
        <w:tc>
          <w:tcPr>
            <w:tcW w:w="0" w:type="auto"/>
            <w:shd w:val="clear" w:color="auto" w:fill="D9D9D9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  <w:r w:rsidRPr="009872F7">
              <w:rPr>
                <w:rFonts w:eastAsia="Calibri"/>
                <w:b/>
              </w:rPr>
              <w:t>Témata prevence</w:t>
            </w:r>
          </w:p>
        </w:tc>
      </w:tr>
      <w:tr w:rsidR="0025384F" w:rsidRPr="00E63B17" w:rsidTr="00CF1B70">
        <w:tc>
          <w:tcPr>
            <w:tcW w:w="0" w:type="auto"/>
            <w:vMerge w:val="restart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  <w:r w:rsidRPr="009872F7">
              <w:rPr>
                <w:rFonts w:eastAsia="Calibri"/>
                <w:b/>
              </w:rPr>
              <w:t xml:space="preserve">Výchova </w:t>
            </w:r>
            <w:r w:rsidRPr="009872F7">
              <w:rPr>
                <w:rFonts w:eastAsia="Calibri"/>
                <w:b/>
              </w:rPr>
              <w:br/>
              <w:t>k občanství</w:t>
            </w:r>
          </w:p>
        </w:tc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Nebezpečí sekt a dalších hnutí.</w:t>
            </w:r>
          </w:p>
        </w:tc>
      </w:tr>
      <w:tr w:rsidR="0025384F" w:rsidRPr="00E63B17" w:rsidTr="00CF1B70">
        <w:tc>
          <w:tcPr>
            <w:tcW w:w="0" w:type="auto"/>
            <w:vMerge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</w:p>
        </w:tc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Drogy a alkohol (prevence závislosti a dopady).</w:t>
            </w:r>
          </w:p>
        </w:tc>
      </w:tr>
      <w:tr w:rsidR="0025384F" w:rsidRPr="00E63B17" w:rsidTr="00CF1B70">
        <w:tc>
          <w:tcPr>
            <w:tcW w:w="0" w:type="auto"/>
            <w:vMerge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</w:p>
        </w:tc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Zdravý životní styl (prevence využití volného času).</w:t>
            </w:r>
          </w:p>
        </w:tc>
      </w:tr>
      <w:tr w:rsidR="0025384F" w:rsidRPr="00E63B17" w:rsidTr="00CF1B70">
        <w:tc>
          <w:tcPr>
            <w:tcW w:w="0" w:type="auto"/>
            <w:vMerge w:val="restart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  <w:r w:rsidRPr="009872F7">
              <w:rPr>
                <w:rFonts w:eastAsia="Calibri"/>
                <w:b/>
              </w:rPr>
              <w:t>Výchova ke zdraví</w:t>
            </w:r>
          </w:p>
        </w:tc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Šikana – domácí násilí – rasismus – xenofobie.</w:t>
            </w:r>
          </w:p>
        </w:tc>
      </w:tr>
      <w:tr w:rsidR="0025384F" w:rsidRPr="00E63B17" w:rsidTr="00CF1B70">
        <w:tc>
          <w:tcPr>
            <w:tcW w:w="0" w:type="auto"/>
            <w:vMerge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</w:p>
        </w:tc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Dopravní výchova (prevence úrazů).</w:t>
            </w:r>
          </w:p>
        </w:tc>
      </w:tr>
      <w:tr w:rsidR="0025384F" w:rsidRPr="00E63B17" w:rsidTr="00CF1B70">
        <w:tc>
          <w:tcPr>
            <w:tcW w:w="0" w:type="auto"/>
            <w:vMerge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</w:p>
        </w:tc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Návykové látky (nebezpečí a účinky).</w:t>
            </w:r>
          </w:p>
        </w:tc>
      </w:tr>
      <w:tr w:rsidR="0025384F" w:rsidRPr="00E63B17" w:rsidTr="00CF1B70">
        <w:tc>
          <w:tcPr>
            <w:tcW w:w="0" w:type="auto"/>
            <w:vMerge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</w:p>
        </w:tc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Sexuální výchova (AIDS a další přenosné choroby).</w:t>
            </w:r>
          </w:p>
        </w:tc>
      </w:tr>
      <w:tr w:rsidR="0025384F" w:rsidRPr="00E63B17" w:rsidTr="00CF1B70">
        <w:tc>
          <w:tcPr>
            <w:tcW w:w="0" w:type="auto"/>
            <w:vMerge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</w:p>
        </w:tc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Zdravý životní styl (poruchy příjmu potravy).</w:t>
            </w:r>
          </w:p>
        </w:tc>
      </w:tr>
      <w:tr w:rsidR="0025384F" w:rsidRPr="00E63B17" w:rsidTr="00CF1B70">
        <w:tc>
          <w:tcPr>
            <w:tcW w:w="0" w:type="auto"/>
            <w:vMerge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</w:p>
        </w:tc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Média (nebezpečí manipulace – reklama na návykové látky).</w:t>
            </w:r>
          </w:p>
        </w:tc>
      </w:tr>
      <w:tr w:rsidR="0025384F" w:rsidRPr="00E63B17" w:rsidTr="00CF1B70">
        <w:tc>
          <w:tcPr>
            <w:tcW w:w="0" w:type="auto"/>
            <w:vMerge w:val="restart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  <w:r w:rsidRPr="009872F7">
              <w:rPr>
                <w:rFonts w:eastAsia="Calibri"/>
                <w:b/>
              </w:rPr>
              <w:t>Přírodopis</w:t>
            </w:r>
          </w:p>
        </w:tc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 xml:space="preserve">Sexuální výchova (nebezpečí civilizačních chorob, těhotenství, </w:t>
            </w:r>
            <w:proofErr w:type="spellStart"/>
            <w:r w:rsidRPr="009872F7">
              <w:rPr>
                <w:rFonts w:eastAsia="Calibri"/>
              </w:rPr>
              <w:t>tabakismus</w:t>
            </w:r>
            <w:proofErr w:type="spellEnd"/>
            <w:r w:rsidRPr="009872F7">
              <w:rPr>
                <w:rFonts w:eastAsia="Calibri"/>
              </w:rPr>
              <w:t xml:space="preserve"> a další návykové látky, nemoci, sexuální orientace).</w:t>
            </w:r>
          </w:p>
        </w:tc>
      </w:tr>
      <w:tr w:rsidR="0025384F" w:rsidRPr="00E63B17" w:rsidTr="00CF1B70">
        <w:tc>
          <w:tcPr>
            <w:tcW w:w="0" w:type="auto"/>
            <w:vMerge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</w:p>
        </w:tc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Zdravá výživa (zdravé stravovací návyky, obezita, poruchy příjmů potravy).</w:t>
            </w:r>
          </w:p>
        </w:tc>
      </w:tr>
      <w:tr w:rsidR="0025384F" w:rsidRPr="00E63B17" w:rsidTr="00CF1B70">
        <w:tc>
          <w:tcPr>
            <w:tcW w:w="0" w:type="auto"/>
            <w:vMerge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</w:p>
        </w:tc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Návykové látky.</w:t>
            </w:r>
          </w:p>
        </w:tc>
      </w:tr>
      <w:tr w:rsidR="0025384F" w:rsidRPr="00E63B17" w:rsidTr="00CF1B70">
        <w:tc>
          <w:tcPr>
            <w:tcW w:w="0" w:type="auto"/>
            <w:vMerge w:val="restart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  <w:r w:rsidRPr="009872F7">
              <w:rPr>
                <w:rFonts w:eastAsia="Calibri"/>
                <w:b/>
              </w:rPr>
              <w:t>Zeměpis</w:t>
            </w:r>
          </w:p>
        </w:tc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Sousedé ČR (respekt k odlišnostem, tolerance).</w:t>
            </w:r>
          </w:p>
        </w:tc>
      </w:tr>
      <w:tr w:rsidR="0025384F" w:rsidRPr="00E63B17" w:rsidTr="00CF1B70">
        <w:tc>
          <w:tcPr>
            <w:tcW w:w="0" w:type="auto"/>
            <w:vMerge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</w:p>
        </w:tc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Česká republika (zdravé vlastenectví, projevy extremismu a neonacismu v evropských zemích).</w:t>
            </w:r>
          </w:p>
        </w:tc>
      </w:tr>
      <w:tr w:rsidR="0025384F" w:rsidRPr="00E63B17" w:rsidTr="00CF1B70"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  <w:r w:rsidRPr="009872F7">
              <w:rPr>
                <w:rFonts w:eastAsia="Calibri"/>
                <w:b/>
              </w:rPr>
              <w:t>Tělesná výchova</w:t>
            </w:r>
          </w:p>
        </w:tc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Výchova ke zdravému životnímu stylu.</w:t>
            </w:r>
          </w:p>
        </w:tc>
      </w:tr>
    </w:tbl>
    <w:p w:rsidR="0025384F" w:rsidRPr="00406C01" w:rsidRDefault="0025384F" w:rsidP="0025384F">
      <w:pPr>
        <w:pStyle w:val="Bezmezer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406C01">
        <w:rPr>
          <w:rFonts w:ascii="Times New Roman" w:hAnsi="Times New Roman"/>
          <w:sz w:val="24"/>
          <w:szCs w:val="24"/>
        </w:rPr>
        <w:t xml:space="preserve"> dotazníkové akce (drogy)</w:t>
      </w:r>
    </w:p>
    <w:p w:rsidR="0025384F" w:rsidRPr="00406C01" w:rsidRDefault="0025384F" w:rsidP="0025384F">
      <w:pPr>
        <w:pStyle w:val="Bezmezer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406C01">
        <w:rPr>
          <w:rFonts w:ascii="Times New Roman" w:hAnsi="Times New Roman"/>
          <w:sz w:val="24"/>
          <w:szCs w:val="24"/>
        </w:rPr>
        <w:t xml:space="preserve"> preventivní programy (nejčastěji zaměřeny na drogy a sexualitu)</w:t>
      </w:r>
    </w:p>
    <w:p w:rsidR="0025384F" w:rsidRDefault="0025384F" w:rsidP="0025384F">
      <w:pPr>
        <w:pStyle w:val="Bezmezer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406C01">
        <w:rPr>
          <w:rFonts w:ascii="Times New Roman" w:hAnsi="Times New Roman"/>
          <w:sz w:val="24"/>
          <w:szCs w:val="24"/>
        </w:rPr>
        <w:t xml:space="preserve"> práce na třídnických hodinách (zdravý kolektiv – prevence šikany)</w:t>
      </w:r>
    </w:p>
    <w:p w:rsidR="009C302E" w:rsidRPr="00406C01" w:rsidRDefault="009C302E" w:rsidP="009C302E">
      <w:pPr>
        <w:pStyle w:val="Bezmezer"/>
        <w:rPr>
          <w:rFonts w:ascii="Times New Roman" w:hAnsi="Times New Roman"/>
          <w:sz w:val="24"/>
          <w:szCs w:val="24"/>
        </w:rPr>
      </w:pPr>
    </w:p>
    <w:p w:rsidR="0025384F" w:rsidRDefault="0025384F" w:rsidP="0025384F">
      <w:pPr>
        <w:rPr>
          <w:b/>
        </w:rPr>
      </w:pPr>
      <w:r>
        <w:rPr>
          <w:b/>
        </w:rPr>
        <w:t>9.</w:t>
      </w:r>
      <w:r w:rsidR="009C302E">
        <w:rPr>
          <w:b/>
        </w:rPr>
        <w:t xml:space="preserve"> </w:t>
      </w:r>
      <w:r>
        <w:rPr>
          <w:b/>
        </w:rPr>
        <w:t>ročník</w:t>
      </w:r>
    </w:p>
    <w:p w:rsidR="0025384F" w:rsidRDefault="0025384F" w:rsidP="0025384F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5"/>
        <w:gridCol w:w="7503"/>
      </w:tblGrid>
      <w:tr w:rsidR="0025384F" w:rsidRPr="00E63B17" w:rsidTr="00CF1B70">
        <w:tc>
          <w:tcPr>
            <w:tcW w:w="0" w:type="auto"/>
            <w:shd w:val="clear" w:color="auto" w:fill="D9D9D9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  <w:r w:rsidRPr="009872F7">
              <w:rPr>
                <w:rFonts w:eastAsia="Calibri"/>
                <w:b/>
              </w:rPr>
              <w:t>Předmět</w:t>
            </w:r>
          </w:p>
        </w:tc>
        <w:tc>
          <w:tcPr>
            <w:tcW w:w="0" w:type="auto"/>
            <w:shd w:val="clear" w:color="auto" w:fill="D9D9D9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  <w:r w:rsidRPr="009872F7">
              <w:rPr>
                <w:rFonts w:eastAsia="Calibri"/>
                <w:b/>
              </w:rPr>
              <w:t>Témata prevence</w:t>
            </w:r>
          </w:p>
        </w:tc>
      </w:tr>
      <w:tr w:rsidR="0025384F" w:rsidRPr="00E63B17" w:rsidTr="00CF1B70">
        <w:tc>
          <w:tcPr>
            <w:tcW w:w="0" w:type="auto"/>
            <w:vMerge w:val="restart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  <w:r w:rsidRPr="009872F7">
              <w:rPr>
                <w:rFonts w:eastAsia="Calibri"/>
                <w:b/>
              </w:rPr>
              <w:t xml:space="preserve">Výchova </w:t>
            </w:r>
            <w:r w:rsidRPr="009872F7">
              <w:rPr>
                <w:rFonts w:eastAsia="Calibri"/>
                <w:b/>
              </w:rPr>
              <w:br/>
              <w:t>k občanství</w:t>
            </w:r>
          </w:p>
        </w:tc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Nebezpečí reklamy a propagandy.</w:t>
            </w:r>
          </w:p>
        </w:tc>
      </w:tr>
      <w:tr w:rsidR="0025384F" w:rsidRPr="00E63B17" w:rsidTr="00CF1B70">
        <w:tc>
          <w:tcPr>
            <w:tcW w:w="0" w:type="auto"/>
            <w:vMerge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</w:p>
        </w:tc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Trestní právo (respekt k normám, následky při porušení norem apod.).</w:t>
            </w:r>
          </w:p>
        </w:tc>
      </w:tr>
      <w:tr w:rsidR="0025384F" w:rsidRPr="00E63B17" w:rsidTr="00CF1B70">
        <w:tc>
          <w:tcPr>
            <w:tcW w:w="0" w:type="auto"/>
            <w:vMerge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</w:p>
        </w:tc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Evropská unie (globalizace, kulturní odlišnosti, diskriminace, nesnášenlivost, rasismus a extremismus v Evropě apod.).</w:t>
            </w:r>
          </w:p>
        </w:tc>
      </w:tr>
      <w:tr w:rsidR="0025384F" w:rsidRPr="00E63B17" w:rsidTr="00CF1B70">
        <w:tc>
          <w:tcPr>
            <w:tcW w:w="0" w:type="auto"/>
            <w:vMerge w:val="restart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  <w:r w:rsidRPr="009872F7">
              <w:rPr>
                <w:rFonts w:eastAsia="Calibri"/>
                <w:b/>
              </w:rPr>
              <w:t>Výchova ke zdraví</w:t>
            </w:r>
          </w:p>
        </w:tc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Vandalství, extremismus, rasismus, šikana.</w:t>
            </w:r>
          </w:p>
        </w:tc>
      </w:tr>
      <w:tr w:rsidR="0025384F" w:rsidRPr="00E63B17" w:rsidTr="00CF1B70">
        <w:tc>
          <w:tcPr>
            <w:tcW w:w="0" w:type="auto"/>
            <w:vMerge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</w:p>
        </w:tc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Prostituce a pornografie (zneužívání, pohlavní nemoci, týrání).</w:t>
            </w:r>
          </w:p>
        </w:tc>
      </w:tr>
      <w:tr w:rsidR="0025384F" w:rsidRPr="00E63B17" w:rsidTr="00CF1B70">
        <w:tc>
          <w:tcPr>
            <w:tcW w:w="0" w:type="auto"/>
            <w:vMerge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</w:p>
        </w:tc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Návykové látky (virtuální drogy).</w:t>
            </w:r>
          </w:p>
        </w:tc>
      </w:tr>
      <w:tr w:rsidR="0025384F" w:rsidRPr="00E63B17" w:rsidTr="00CF1B70">
        <w:tc>
          <w:tcPr>
            <w:tcW w:w="0" w:type="auto"/>
            <w:vMerge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</w:p>
        </w:tc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Sexuální výchova (nemoci a pohlavně přenosné nemoci).</w:t>
            </w:r>
          </w:p>
        </w:tc>
      </w:tr>
      <w:tr w:rsidR="0025384F" w:rsidRPr="00E63B17" w:rsidTr="00CF1B70">
        <w:tc>
          <w:tcPr>
            <w:tcW w:w="0" w:type="auto"/>
            <w:vMerge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</w:p>
        </w:tc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Zdravý životní styl.</w:t>
            </w:r>
          </w:p>
        </w:tc>
      </w:tr>
      <w:tr w:rsidR="0025384F" w:rsidRPr="00E63B17" w:rsidTr="00CF1B70">
        <w:tc>
          <w:tcPr>
            <w:tcW w:w="0" w:type="auto"/>
            <w:vMerge w:val="restart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  <w:r w:rsidRPr="009872F7">
              <w:rPr>
                <w:rFonts w:eastAsia="Calibri"/>
                <w:b/>
              </w:rPr>
              <w:t>Přírodopis</w:t>
            </w:r>
          </w:p>
        </w:tc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Náboženství (respekt k odlišnostem, tolerance).</w:t>
            </w:r>
          </w:p>
        </w:tc>
      </w:tr>
      <w:tr w:rsidR="0025384F" w:rsidRPr="00E63B17" w:rsidTr="00CF1B70">
        <w:tc>
          <w:tcPr>
            <w:tcW w:w="0" w:type="auto"/>
            <w:vMerge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</w:p>
        </w:tc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Demokratické principy, globální problémy.</w:t>
            </w:r>
          </w:p>
        </w:tc>
      </w:tr>
      <w:tr w:rsidR="0025384F" w:rsidRPr="00E63B17" w:rsidTr="00CF1B70"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  <w:r w:rsidRPr="009872F7">
              <w:rPr>
                <w:rFonts w:eastAsia="Calibri"/>
                <w:b/>
              </w:rPr>
              <w:t>Tělesná výchova</w:t>
            </w:r>
          </w:p>
        </w:tc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Výchova ke zdravému životnímu stylu.</w:t>
            </w:r>
          </w:p>
        </w:tc>
      </w:tr>
      <w:tr w:rsidR="0025384F" w:rsidRPr="00E63B17" w:rsidTr="00CF1B70"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  <w:r w:rsidRPr="009872F7">
              <w:rPr>
                <w:rFonts w:eastAsia="Calibri"/>
                <w:b/>
              </w:rPr>
              <w:t>Pracovní činnosti</w:t>
            </w:r>
          </w:p>
        </w:tc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Mé cíle (vhodné využití mého času).</w:t>
            </w:r>
          </w:p>
        </w:tc>
      </w:tr>
      <w:tr w:rsidR="0025384F" w:rsidRPr="00E63B17" w:rsidTr="00CF1B70">
        <w:tc>
          <w:tcPr>
            <w:tcW w:w="0" w:type="auto"/>
            <w:vMerge w:val="restart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  <w:r w:rsidRPr="009872F7">
              <w:rPr>
                <w:rFonts w:eastAsia="Calibri"/>
                <w:b/>
              </w:rPr>
              <w:t>Chemie</w:t>
            </w:r>
          </w:p>
        </w:tc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Zdravá výživa (vitamíny).</w:t>
            </w:r>
          </w:p>
        </w:tc>
      </w:tr>
      <w:tr w:rsidR="0025384F" w:rsidRPr="00E63B17" w:rsidTr="00CF1B70">
        <w:tc>
          <w:tcPr>
            <w:tcW w:w="0" w:type="auto"/>
            <w:vMerge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</w:p>
        </w:tc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Návykové látky (složení) a jejich vliv na tělo člověka.</w:t>
            </w:r>
          </w:p>
        </w:tc>
      </w:tr>
    </w:tbl>
    <w:p w:rsidR="00141F09" w:rsidRDefault="00141F09" w:rsidP="00141F09">
      <w:pPr>
        <w:pStyle w:val="Bezmezer"/>
        <w:ind w:left="360"/>
        <w:rPr>
          <w:rFonts w:ascii="Times New Roman" w:hAnsi="Times New Roman"/>
          <w:sz w:val="24"/>
          <w:szCs w:val="24"/>
        </w:rPr>
      </w:pPr>
    </w:p>
    <w:p w:rsidR="00141F09" w:rsidRDefault="00141F09">
      <w:pPr>
        <w:spacing w:after="200" w:line="276" w:lineRule="auto"/>
        <w:rPr>
          <w:rFonts w:eastAsia="Calibri"/>
          <w:lang w:eastAsia="en-US"/>
        </w:rPr>
      </w:pPr>
      <w:r>
        <w:br w:type="page"/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7513"/>
      </w:tblGrid>
      <w:tr w:rsidR="00141F09" w:rsidRPr="00E63B17" w:rsidTr="00141F09">
        <w:tc>
          <w:tcPr>
            <w:tcW w:w="1809" w:type="dxa"/>
            <w:vMerge w:val="restart"/>
            <w:shd w:val="clear" w:color="auto" w:fill="auto"/>
          </w:tcPr>
          <w:p w:rsidR="00141F09" w:rsidRPr="009872F7" w:rsidRDefault="00141F09" w:rsidP="00A3151C">
            <w:pPr>
              <w:rPr>
                <w:rFonts w:eastAsia="Calibri"/>
                <w:b/>
              </w:rPr>
            </w:pPr>
            <w:r w:rsidRPr="009872F7">
              <w:rPr>
                <w:rFonts w:eastAsia="Calibri"/>
                <w:b/>
              </w:rPr>
              <w:lastRenderedPageBreak/>
              <w:t>Dějepis</w:t>
            </w:r>
          </w:p>
        </w:tc>
        <w:tc>
          <w:tcPr>
            <w:tcW w:w="7513" w:type="dxa"/>
            <w:shd w:val="clear" w:color="auto" w:fill="auto"/>
          </w:tcPr>
          <w:p w:rsidR="00141F09" w:rsidRPr="009872F7" w:rsidRDefault="00141F09" w:rsidP="00A3151C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Holocaust (nebezpečí diskriminace, týrání člověka apod.).</w:t>
            </w:r>
          </w:p>
        </w:tc>
      </w:tr>
      <w:tr w:rsidR="00141F09" w:rsidRPr="00E63B17" w:rsidTr="00141F09">
        <w:tc>
          <w:tcPr>
            <w:tcW w:w="1809" w:type="dxa"/>
            <w:vMerge/>
            <w:shd w:val="clear" w:color="auto" w:fill="auto"/>
          </w:tcPr>
          <w:p w:rsidR="00141F09" w:rsidRPr="009872F7" w:rsidRDefault="00141F09" w:rsidP="00A3151C">
            <w:pPr>
              <w:rPr>
                <w:rFonts w:eastAsia="Calibri"/>
                <w:b/>
              </w:rPr>
            </w:pPr>
          </w:p>
        </w:tc>
        <w:tc>
          <w:tcPr>
            <w:tcW w:w="7513" w:type="dxa"/>
            <w:shd w:val="clear" w:color="auto" w:fill="auto"/>
          </w:tcPr>
          <w:p w:rsidR="00141F09" w:rsidRPr="009872F7" w:rsidRDefault="00141F09" w:rsidP="00A3151C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Válečné konflikty (podoby násilí ve světě).</w:t>
            </w:r>
          </w:p>
        </w:tc>
      </w:tr>
      <w:tr w:rsidR="00141F09" w:rsidRPr="00E63B17" w:rsidTr="00141F09">
        <w:tc>
          <w:tcPr>
            <w:tcW w:w="1809" w:type="dxa"/>
            <w:vMerge/>
            <w:shd w:val="clear" w:color="auto" w:fill="auto"/>
          </w:tcPr>
          <w:p w:rsidR="00141F09" w:rsidRPr="009872F7" w:rsidRDefault="00141F09" w:rsidP="00A3151C">
            <w:pPr>
              <w:rPr>
                <w:rFonts w:eastAsia="Calibri"/>
                <w:b/>
              </w:rPr>
            </w:pPr>
          </w:p>
        </w:tc>
        <w:tc>
          <w:tcPr>
            <w:tcW w:w="7513" w:type="dxa"/>
            <w:shd w:val="clear" w:color="auto" w:fill="auto"/>
          </w:tcPr>
          <w:p w:rsidR="00141F09" w:rsidRPr="009872F7" w:rsidRDefault="00141F09" w:rsidP="00A3151C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Média a propaganda (Hitler a Stalin, další diktátoři).</w:t>
            </w:r>
          </w:p>
        </w:tc>
      </w:tr>
      <w:tr w:rsidR="00141F09" w:rsidRPr="00E63B17" w:rsidTr="00141F09">
        <w:tc>
          <w:tcPr>
            <w:tcW w:w="1809" w:type="dxa"/>
            <w:vMerge/>
            <w:shd w:val="clear" w:color="auto" w:fill="auto"/>
          </w:tcPr>
          <w:p w:rsidR="00141F09" w:rsidRPr="009872F7" w:rsidRDefault="00141F09" w:rsidP="00A3151C">
            <w:pPr>
              <w:rPr>
                <w:rFonts w:eastAsia="Calibri"/>
                <w:b/>
              </w:rPr>
            </w:pPr>
          </w:p>
        </w:tc>
        <w:tc>
          <w:tcPr>
            <w:tcW w:w="7513" w:type="dxa"/>
            <w:shd w:val="clear" w:color="auto" w:fill="auto"/>
          </w:tcPr>
          <w:p w:rsidR="00141F09" w:rsidRPr="009872F7" w:rsidRDefault="00141F09" w:rsidP="00A3151C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Rozpady republik (národnostní, kulturní a náboženské rozdíly).</w:t>
            </w:r>
          </w:p>
        </w:tc>
      </w:tr>
      <w:tr w:rsidR="00141F09" w:rsidRPr="00E63B17" w:rsidTr="00141F09">
        <w:tc>
          <w:tcPr>
            <w:tcW w:w="1809" w:type="dxa"/>
            <w:vMerge/>
            <w:shd w:val="clear" w:color="auto" w:fill="auto"/>
          </w:tcPr>
          <w:p w:rsidR="00141F09" w:rsidRPr="009872F7" w:rsidRDefault="00141F09" w:rsidP="00A3151C">
            <w:pPr>
              <w:rPr>
                <w:rFonts w:eastAsia="Calibri"/>
                <w:b/>
              </w:rPr>
            </w:pPr>
          </w:p>
        </w:tc>
        <w:tc>
          <w:tcPr>
            <w:tcW w:w="7513" w:type="dxa"/>
            <w:shd w:val="clear" w:color="auto" w:fill="auto"/>
          </w:tcPr>
          <w:p w:rsidR="00141F09" w:rsidRPr="009872F7" w:rsidRDefault="00141F09" w:rsidP="00A3151C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Terorismus ve světě.</w:t>
            </w:r>
          </w:p>
        </w:tc>
      </w:tr>
    </w:tbl>
    <w:p w:rsidR="00141F09" w:rsidRDefault="00141F09" w:rsidP="00141F09">
      <w:pPr>
        <w:pStyle w:val="Bezmezer"/>
        <w:ind w:left="360"/>
        <w:rPr>
          <w:rFonts w:ascii="Times New Roman" w:hAnsi="Times New Roman"/>
          <w:sz w:val="24"/>
          <w:szCs w:val="24"/>
        </w:rPr>
      </w:pPr>
    </w:p>
    <w:p w:rsidR="0025384F" w:rsidRPr="00406C01" w:rsidRDefault="0025384F" w:rsidP="0025384F">
      <w:pPr>
        <w:pStyle w:val="Bezmezer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406C01">
        <w:rPr>
          <w:rFonts w:ascii="Times New Roman" w:hAnsi="Times New Roman"/>
          <w:sz w:val="24"/>
          <w:szCs w:val="24"/>
        </w:rPr>
        <w:t xml:space="preserve"> práce na třídnických hodinách (zdravý kolektiv – prevence šikany)</w:t>
      </w:r>
    </w:p>
    <w:p w:rsidR="0025384F" w:rsidRPr="00406C01" w:rsidRDefault="0025384F" w:rsidP="0025384F">
      <w:pPr>
        <w:pStyle w:val="Bezmezer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406C01">
        <w:rPr>
          <w:rFonts w:ascii="Times New Roman" w:hAnsi="Times New Roman"/>
          <w:sz w:val="24"/>
          <w:szCs w:val="24"/>
        </w:rPr>
        <w:t xml:space="preserve"> dotazníkové akce (návykové látky)</w:t>
      </w:r>
    </w:p>
    <w:p w:rsidR="0025384F" w:rsidRPr="00406C01" w:rsidRDefault="0025384F" w:rsidP="0025384F">
      <w:pPr>
        <w:pStyle w:val="Bezmezer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406C01">
        <w:rPr>
          <w:rFonts w:ascii="Times New Roman" w:hAnsi="Times New Roman"/>
          <w:sz w:val="24"/>
          <w:szCs w:val="24"/>
        </w:rPr>
        <w:t xml:space="preserve"> přednášky Policie ČR</w:t>
      </w:r>
    </w:p>
    <w:p w:rsidR="0025384F" w:rsidRPr="00E63B17" w:rsidRDefault="0025384F" w:rsidP="0025384F">
      <w:pPr>
        <w:pStyle w:val="Bezmezer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E63B17">
        <w:rPr>
          <w:rFonts w:ascii="Times New Roman" w:hAnsi="Times New Roman"/>
          <w:sz w:val="24"/>
          <w:szCs w:val="24"/>
        </w:rPr>
        <w:t xml:space="preserve"> projekt Jeden svět na školách</w:t>
      </w:r>
    </w:p>
    <w:p w:rsidR="00657ADC" w:rsidRDefault="00657ADC"/>
    <w:sectPr w:rsidR="00657ADC" w:rsidSect="0038286C">
      <w:footerReference w:type="default" r:id="rId8"/>
      <w:pgSz w:w="11906" w:h="16838"/>
      <w:pgMar w:top="1417" w:right="1417" w:bottom="1417" w:left="1417" w:header="708" w:footer="708" w:gutter="0"/>
      <w:pgNumType w:start="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052A" w:rsidRDefault="0050052A" w:rsidP="00141F09">
      <w:r>
        <w:separator/>
      </w:r>
    </w:p>
  </w:endnote>
  <w:endnote w:type="continuationSeparator" w:id="0">
    <w:p w:rsidR="0050052A" w:rsidRDefault="0050052A" w:rsidP="00141F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4631737"/>
      <w:docPartObj>
        <w:docPartGallery w:val="Page Numbers (Bottom of Page)"/>
        <w:docPartUnique/>
      </w:docPartObj>
    </w:sdtPr>
    <w:sdtEndPr/>
    <w:sdtContent>
      <w:p w:rsidR="00141F09" w:rsidRDefault="00141F09">
        <w:pPr>
          <w:pStyle w:val="Zpat"/>
          <w:jc w:val="center"/>
        </w:pPr>
        <w:r w:rsidRPr="00141F09">
          <w:rPr>
            <w:sz w:val="20"/>
          </w:rPr>
          <w:fldChar w:fldCharType="begin"/>
        </w:r>
        <w:r w:rsidRPr="00141F09">
          <w:rPr>
            <w:sz w:val="20"/>
          </w:rPr>
          <w:instrText>PAGE   \* MERGEFORMAT</w:instrText>
        </w:r>
        <w:r w:rsidRPr="00141F09">
          <w:rPr>
            <w:sz w:val="20"/>
          </w:rPr>
          <w:fldChar w:fldCharType="separate"/>
        </w:r>
        <w:r w:rsidR="0038286C">
          <w:rPr>
            <w:noProof/>
            <w:sz w:val="20"/>
          </w:rPr>
          <w:t>37</w:t>
        </w:r>
        <w:r w:rsidRPr="00141F09">
          <w:rPr>
            <w:sz w:val="20"/>
          </w:rPr>
          <w:fldChar w:fldCharType="end"/>
        </w:r>
      </w:p>
    </w:sdtContent>
  </w:sdt>
  <w:p w:rsidR="00141F09" w:rsidRDefault="00141F09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052A" w:rsidRDefault="0050052A" w:rsidP="00141F09">
      <w:r>
        <w:separator/>
      </w:r>
    </w:p>
  </w:footnote>
  <w:footnote w:type="continuationSeparator" w:id="0">
    <w:p w:rsidR="0050052A" w:rsidRDefault="0050052A" w:rsidP="00141F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7F77A6"/>
    <w:multiLevelType w:val="hybridMultilevel"/>
    <w:tmpl w:val="50C03BCA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B52"/>
    <w:rsid w:val="000F77C0"/>
    <w:rsid w:val="00141F09"/>
    <w:rsid w:val="00227C22"/>
    <w:rsid w:val="0025384F"/>
    <w:rsid w:val="0038286C"/>
    <w:rsid w:val="0050052A"/>
    <w:rsid w:val="00657ADC"/>
    <w:rsid w:val="009C302E"/>
    <w:rsid w:val="009E3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538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25384F"/>
    <w:pPr>
      <w:spacing w:after="0" w:line="240" w:lineRule="auto"/>
    </w:pPr>
    <w:rPr>
      <w:rFonts w:ascii="Calibri" w:eastAsia="Calibri" w:hAnsi="Calibri" w:cs="Times New Roman"/>
    </w:rPr>
  </w:style>
  <w:style w:type="paragraph" w:styleId="Zhlav">
    <w:name w:val="header"/>
    <w:basedOn w:val="Normln"/>
    <w:link w:val="ZhlavChar"/>
    <w:uiPriority w:val="99"/>
    <w:unhideWhenUsed/>
    <w:rsid w:val="00141F09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141F0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141F09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41F0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8286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8286C"/>
    <w:rPr>
      <w:rFonts w:ascii="Tahoma" w:eastAsia="Times New Roman" w:hAnsi="Tahoma" w:cs="Tahoma"/>
      <w:sz w:val="16"/>
      <w:szCs w:val="16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538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25384F"/>
    <w:pPr>
      <w:spacing w:after="0" w:line="240" w:lineRule="auto"/>
    </w:pPr>
    <w:rPr>
      <w:rFonts w:ascii="Calibri" w:eastAsia="Calibri" w:hAnsi="Calibri" w:cs="Times New Roman"/>
    </w:rPr>
  </w:style>
  <w:style w:type="paragraph" w:styleId="Zhlav">
    <w:name w:val="header"/>
    <w:basedOn w:val="Normln"/>
    <w:link w:val="ZhlavChar"/>
    <w:uiPriority w:val="99"/>
    <w:unhideWhenUsed/>
    <w:rsid w:val="00141F09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141F0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141F09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41F0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8286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8286C"/>
    <w:rPr>
      <w:rFonts w:ascii="Tahoma" w:eastAsia="Times New Roman" w:hAnsi="Tahoma" w:cs="Tahoma"/>
      <w:sz w:val="16"/>
      <w:szCs w:val="16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1287</Words>
  <Characters>7596</Characters>
  <Application>Microsoft Office Word</Application>
  <DocSecurity>0</DocSecurity>
  <Lines>63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Květoslava Kňobortová</cp:lastModifiedBy>
  <cp:revision>10</cp:revision>
  <cp:lastPrinted>2014-06-23T08:57:00Z</cp:lastPrinted>
  <dcterms:created xsi:type="dcterms:W3CDTF">2013-06-12T14:00:00Z</dcterms:created>
  <dcterms:modified xsi:type="dcterms:W3CDTF">2014-06-23T08:58:00Z</dcterms:modified>
</cp:coreProperties>
</file>